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7B" w:rsidRPr="00F625A8" w:rsidRDefault="00D05C7B" w:rsidP="00D05C7B">
      <w:pPr>
        <w:framePr w:hSpace="180" w:wrap="around" w:vAnchor="page" w:hAnchor="margin" w:x="-210" w:y="593"/>
        <w:tabs>
          <w:tab w:val="left" w:pos="3856"/>
        </w:tabs>
        <w:snapToGrid w:val="0"/>
        <w:ind w:left="142"/>
        <w:jc w:val="center"/>
        <w:rPr>
          <w:rFonts w:cs="Courier New"/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 wp14:anchorId="698D4E01" wp14:editId="6CF667F5">
            <wp:extent cx="243840" cy="3683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68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7B" w:rsidRPr="00F625A8" w:rsidRDefault="00D05C7B" w:rsidP="00D05C7B">
      <w:pPr>
        <w:framePr w:hSpace="180" w:wrap="around" w:vAnchor="page" w:hAnchor="margin" w:x="-210" w:y="593"/>
        <w:jc w:val="center"/>
        <w:rPr>
          <w:rFonts w:cs="Courier New"/>
          <w:sz w:val="24"/>
          <w:szCs w:val="24"/>
          <w:lang w:val="uk-UA"/>
        </w:rPr>
      </w:pPr>
      <w:r w:rsidRPr="00F625A8">
        <w:rPr>
          <w:rFonts w:cs="Courier New"/>
          <w:sz w:val="24"/>
          <w:szCs w:val="24"/>
          <w:lang w:val="uk-UA"/>
        </w:rPr>
        <w:t>У К Р А Ї Н А</w:t>
      </w:r>
    </w:p>
    <w:p w:rsidR="00D05C7B" w:rsidRPr="00F625A8" w:rsidRDefault="00D05C7B" w:rsidP="00D05C7B">
      <w:pPr>
        <w:framePr w:hSpace="180" w:wrap="around" w:vAnchor="page" w:hAnchor="margin" w:x="-210" w:y="593"/>
        <w:jc w:val="center"/>
        <w:rPr>
          <w:rFonts w:cs="Courier New"/>
          <w:sz w:val="24"/>
          <w:szCs w:val="24"/>
          <w:lang w:val="uk-UA"/>
        </w:rPr>
      </w:pPr>
      <w:r w:rsidRPr="00F625A8">
        <w:rPr>
          <w:rFonts w:cs="Courier New"/>
          <w:sz w:val="24"/>
          <w:szCs w:val="24"/>
          <w:lang w:val="uk-UA"/>
        </w:rPr>
        <w:t>Харківська  область</w:t>
      </w:r>
    </w:p>
    <w:p w:rsidR="00D05C7B" w:rsidRPr="00F625A8" w:rsidRDefault="00D05C7B" w:rsidP="00D05C7B">
      <w:pPr>
        <w:framePr w:hSpace="180" w:wrap="around" w:vAnchor="page" w:hAnchor="margin" w:x="-210" w:y="593"/>
        <w:jc w:val="center"/>
        <w:rPr>
          <w:rFonts w:cs="Courier New"/>
          <w:sz w:val="24"/>
          <w:szCs w:val="24"/>
          <w:lang w:val="uk-UA"/>
        </w:rPr>
      </w:pPr>
      <w:proofErr w:type="spellStart"/>
      <w:r w:rsidRPr="00F625A8">
        <w:rPr>
          <w:rFonts w:cs="Courier New"/>
          <w:sz w:val="24"/>
          <w:szCs w:val="24"/>
          <w:lang w:val="uk-UA"/>
        </w:rPr>
        <w:t>Кегичівський</w:t>
      </w:r>
      <w:proofErr w:type="spellEnd"/>
      <w:r w:rsidRPr="00F625A8">
        <w:rPr>
          <w:rFonts w:cs="Courier New"/>
          <w:sz w:val="24"/>
          <w:szCs w:val="24"/>
          <w:lang w:val="uk-UA"/>
        </w:rPr>
        <w:t xml:space="preserve"> район</w:t>
      </w:r>
    </w:p>
    <w:p w:rsidR="00D05C7B" w:rsidRPr="00F625A8" w:rsidRDefault="00D05C7B" w:rsidP="00D05C7B">
      <w:pPr>
        <w:framePr w:hSpace="180" w:wrap="around" w:vAnchor="page" w:hAnchor="margin" w:x="-210" w:y="593"/>
        <w:jc w:val="center"/>
        <w:rPr>
          <w:rFonts w:cs="Courier New"/>
          <w:sz w:val="24"/>
          <w:szCs w:val="24"/>
          <w:lang w:val="uk-UA"/>
        </w:rPr>
      </w:pPr>
      <w:r w:rsidRPr="00F625A8">
        <w:rPr>
          <w:rFonts w:cs="Courier New"/>
          <w:sz w:val="24"/>
          <w:szCs w:val="24"/>
          <w:lang w:val="uk-UA"/>
        </w:rPr>
        <w:t>Андріївська сільська рада</w:t>
      </w:r>
    </w:p>
    <w:p w:rsidR="00D05C7B" w:rsidRPr="00F625A8" w:rsidRDefault="00D05C7B" w:rsidP="00D05C7B">
      <w:pPr>
        <w:framePr w:hSpace="180" w:wrap="around" w:vAnchor="page" w:hAnchor="margin" w:x="-210" w:y="593"/>
        <w:jc w:val="center"/>
        <w:rPr>
          <w:rFonts w:cs="Courier New"/>
          <w:sz w:val="24"/>
          <w:szCs w:val="24"/>
          <w:lang w:val="uk-UA"/>
        </w:rPr>
      </w:pPr>
    </w:p>
    <w:p w:rsidR="00D05C7B" w:rsidRPr="00F625A8" w:rsidRDefault="00D05C7B" w:rsidP="00D05C7B">
      <w:pPr>
        <w:framePr w:hSpace="180" w:wrap="around" w:vAnchor="page" w:hAnchor="margin" w:x="-210" w:y="593"/>
        <w:jc w:val="center"/>
        <w:rPr>
          <w:rFonts w:cs="Courier New"/>
          <w:sz w:val="24"/>
          <w:szCs w:val="24"/>
          <w:lang w:val="uk-UA"/>
        </w:rPr>
      </w:pPr>
      <w:r w:rsidRPr="00F625A8">
        <w:rPr>
          <w:rFonts w:cs="Courier New"/>
          <w:sz w:val="24"/>
          <w:szCs w:val="24"/>
          <w:lang w:val="uk-UA"/>
        </w:rPr>
        <w:t xml:space="preserve">Р І Ш Е Н </w:t>
      </w:r>
      <w:proofErr w:type="spellStart"/>
      <w:r w:rsidRPr="00F625A8">
        <w:rPr>
          <w:rFonts w:cs="Courier New"/>
          <w:sz w:val="24"/>
          <w:szCs w:val="24"/>
          <w:lang w:val="uk-UA"/>
        </w:rPr>
        <w:t>Н</w:t>
      </w:r>
      <w:proofErr w:type="spellEnd"/>
      <w:r w:rsidRPr="00F625A8">
        <w:rPr>
          <w:rFonts w:cs="Courier New"/>
          <w:sz w:val="24"/>
          <w:szCs w:val="24"/>
          <w:lang w:val="uk-UA"/>
        </w:rPr>
        <w:t xml:space="preserve"> Я</w:t>
      </w:r>
      <w:r>
        <w:rPr>
          <w:rFonts w:cs="Courier New"/>
          <w:sz w:val="24"/>
          <w:szCs w:val="24"/>
          <w:lang w:val="uk-UA"/>
        </w:rPr>
        <w:t xml:space="preserve"> </w:t>
      </w:r>
    </w:p>
    <w:p w:rsidR="00D05C7B" w:rsidRPr="00F625A8" w:rsidRDefault="00E20C31" w:rsidP="00D05C7B">
      <w:pPr>
        <w:framePr w:hSpace="180" w:wrap="around" w:vAnchor="page" w:hAnchor="margin" w:x="-210" w:y="593"/>
        <w:jc w:val="center"/>
        <w:rPr>
          <w:rFonts w:cs="Courier New"/>
          <w:sz w:val="24"/>
          <w:szCs w:val="24"/>
          <w:lang w:val="uk-UA"/>
        </w:rPr>
      </w:pPr>
      <w:r>
        <w:rPr>
          <w:rFonts w:cs="Courier New"/>
          <w:sz w:val="24"/>
          <w:szCs w:val="24"/>
          <w:lang w:val="en-US"/>
        </w:rPr>
        <w:t>I</w:t>
      </w:r>
      <w:r w:rsidR="00D05C7B">
        <w:rPr>
          <w:rFonts w:cs="Courier New"/>
          <w:sz w:val="24"/>
          <w:szCs w:val="24"/>
          <w:lang w:val="uk-UA"/>
        </w:rPr>
        <w:t>V сесія</w:t>
      </w:r>
    </w:p>
    <w:p w:rsidR="00D05C7B" w:rsidRPr="00F625A8" w:rsidRDefault="00D05C7B" w:rsidP="00D05C7B">
      <w:pPr>
        <w:framePr w:hSpace="180" w:wrap="around" w:vAnchor="page" w:hAnchor="margin" w:x="-210" w:y="593"/>
        <w:jc w:val="center"/>
        <w:rPr>
          <w:rFonts w:cs="Courier New"/>
          <w:sz w:val="24"/>
          <w:szCs w:val="24"/>
          <w:lang w:val="uk-UA"/>
        </w:rPr>
      </w:pPr>
      <w:r w:rsidRPr="00F625A8">
        <w:rPr>
          <w:rFonts w:cs="Courier New"/>
          <w:sz w:val="24"/>
          <w:szCs w:val="24"/>
          <w:lang w:val="en-US"/>
        </w:rPr>
        <w:t>V</w:t>
      </w:r>
      <w:r>
        <w:rPr>
          <w:rFonts w:cs="Courier New"/>
          <w:sz w:val="24"/>
          <w:szCs w:val="24"/>
          <w:lang w:val="uk-UA"/>
        </w:rPr>
        <w:t>ІІ</w:t>
      </w:r>
      <w:r w:rsidRPr="00F625A8">
        <w:rPr>
          <w:rFonts w:cs="Courier New"/>
          <w:sz w:val="24"/>
          <w:szCs w:val="24"/>
          <w:lang w:val="uk-UA"/>
        </w:rPr>
        <w:t xml:space="preserve"> скликання</w:t>
      </w:r>
    </w:p>
    <w:p w:rsidR="00D05C7B" w:rsidRPr="00F625A8" w:rsidRDefault="00D05C7B" w:rsidP="00D05C7B">
      <w:pPr>
        <w:framePr w:hSpace="180" w:wrap="around" w:vAnchor="page" w:hAnchor="margin" w:x="-210" w:y="593"/>
        <w:rPr>
          <w:rFonts w:cs="Courier New"/>
          <w:sz w:val="24"/>
          <w:szCs w:val="24"/>
          <w:lang w:val="uk-UA"/>
        </w:rPr>
      </w:pPr>
    </w:p>
    <w:p w:rsidR="00D05C7B" w:rsidRPr="008E2EA5" w:rsidRDefault="00E20C31" w:rsidP="00D05C7B">
      <w:pPr>
        <w:framePr w:hSpace="180" w:wrap="around" w:vAnchor="page" w:hAnchor="margin" w:x="-210" w:y="593"/>
        <w:rPr>
          <w:rFonts w:cs="Courier New"/>
          <w:sz w:val="24"/>
          <w:szCs w:val="24"/>
          <w:lang w:val="uk-UA"/>
        </w:rPr>
      </w:pPr>
      <w:r>
        <w:rPr>
          <w:rFonts w:cs="Courier New"/>
          <w:sz w:val="24"/>
          <w:szCs w:val="24"/>
          <w:lang w:val="uk-UA"/>
        </w:rPr>
        <w:t>Від 13 січня</w:t>
      </w:r>
      <w:r w:rsidR="00F22C3C">
        <w:rPr>
          <w:rFonts w:cs="Courier New"/>
          <w:sz w:val="24"/>
          <w:szCs w:val="24"/>
          <w:lang w:val="uk-UA"/>
        </w:rPr>
        <w:t xml:space="preserve"> </w:t>
      </w:r>
      <w:r w:rsidR="00D05C7B">
        <w:rPr>
          <w:rFonts w:cs="Courier New"/>
          <w:sz w:val="24"/>
          <w:szCs w:val="24"/>
          <w:lang w:val="uk-UA"/>
        </w:rPr>
        <w:t xml:space="preserve"> 2016</w:t>
      </w:r>
      <w:r w:rsidR="00D05C7B" w:rsidRPr="00F625A8">
        <w:rPr>
          <w:rFonts w:cs="Courier New"/>
          <w:sz w:val="24"/>
          <w:szCs w:val="24"/>
          <w:lang w:val="uk-UA"/>
        </w:rPr>
        <w:t xml:space="preserve"> року                                                             </w:t>
      </w:r>
      <w:r w:rsidR="00D05C7B">
        <w:rPr>
          <w:rFonts w:cs="Courier New"/>
          <w:sz w:val="24"/>
          <w:szCs w:val="24"/>
          <w:lang w:val="uk-UA"/>
        </w:rPr>
        <w:t xml:space="preserve">                      №</w:t>
      </w:r>
      <w:r>
        <w:rPr>
          <w:rFonts w:cs="Courier New"/>
          <w:sz w:val="24"/>
          <w:szCs w:val="24"/>
          <w:lang w:val="uk-UA"/>
        </w:rPr>
        <w:t xml:space="preserve"> 49-</w:t>
      </w:r>
      <w:r>
        <w:rPr>
          <w:rFonts w:cs="Courier New"/>
          <w:sz w:val="24"/>
          <w:szCs w:val="24"/>
          <w:lang w:val="en-US"/>
        </w:rPr>
        <w:t>VII</w:t>
      </w:r>
      <w:r w:rsidR="00351F5F">
        <w:rPr>
          <w:rFonts w:cs="Courier New"/>
          <w:sz w:val="24"/>
          <w:szCs w:val="24"/>
          <w:lang w:val="uk-UA"/>
        </w:rPr>
        <w:t>.</w:t>
      </w:r>
    </w:p>
    <w:p w:rsidR="00D05C7B" w:rsidRPr="00F625A8" w:rsidRDefault="00D05C7B" w:rsidP="00D05C7B">
      <w:pPr>
        <w:framePr w:hSpace="180" w:wrap="around" w:vAnchor="page" w:hAnchor="margin" w:x="-210" w:y="593"/>
        <w:rPr>
          <w:rFonts w:cs="Courier New"/>
          <w:sz w:val="24"/>
          <w:szCs w:val="24"/>
          <w:lang w:val="uk-UA"/>
        </w:rPr>
      </w:pPr>
    </w:p>
    <w:p w:rsidR="009A7D05" w:rsidRDefault="009A7D05" w:rsidP="009A7D05">
      <w:pPr>
        <w:pStyle w:val="FR1"/>
        <w:framePr w:hSpace="180" w:wrap="around" w:vAnchor="page" w:hAnchor="margin" w:x="-210" w:y="593"/>
        <w:tabs>
          <w:tab w:val="left" w:pos="6420"/>
        </w:tabs>
        <w:spacing w:line="240" w:lineRule="auto"/>
        <w:ind w:firstLine="0"/>
        <w:rPr>
          <w:rFonts w:ascii="Times New Roman" w:hAnsi="Times New Roman"/>
          <w:b/>
          <w:sz w:val="27"/>
          <w:szCs w:val="27"/>
        </w:rPr>
      </w:pPr>
      <w:bookmarkStart w:id="0" w:name="2"/>
      <w:bookmarkEnd w:id="0"/>
      <w:r>
        <w:rPr>
          <w:rFonts w:ascii="Times New Roman" w:hAnsi="Times New Roman"/>
          <w:b/>
          <w:sz w:val="27"/>
          <w:szCs w:val="27"/>
        </w:rPr>
        <w:t xml:space="preserve">Про внесення змін та доповнень до рішення </w:t>
      </w:r>
    </w:p>
    <w:p w:rsidR="009A7D05" w:rsidRDefault="009A7D05" w:rsidP="009A7D05">
      <w:pPr>
        <w:pStyle w:val="FR1"/>
        <w:framePr w:hSpace="180" w:wrap="around" w:vAnchor="page" w:hAnchor="margin" w:x="-210" w:y="593"/>
        <w:tabs>
          <w:tab w:val="left" w:pos="6420"/>
        </w:tabs>
        <w:spacing w:line="240" w:lineRule="auto"/>
        <w:ind w:firstLine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сільської ради від 23 грудня 2015 року </w:t>
      </w:r>
    </w:p>
    <w:p w:rsidR="009A7D05" w:rsidRDefault="009A7D05" w:rsidP="009A7D05">
      <w:pPr>
        <w:pStyle w:val="FR1"/>
        <w:framePr w:hSpace="180" w:wrap="around" w:vAnchor="page" w:hAnchor="margin" w:x="-210" w:y="593"/>
        <w:tabs>
          <w:tab w:val="left" w:pos="6420"/>
        </w:tabs>
        <w:spacing w:line="240" w:lineRule="auto"/>
        <w:ind w:firstLine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№ 42 «Про сільський бюджет ради</w:t>
      </w:r>
      <w:r w:rsidRPr="00F71C77">
        <w:rPr>
          <w:rFonts w:ascii="Times New Roman" w:hAnsi="Times New Roman"/>
          <w:b/>
          <w:sz w:val="27"/>
          <w:szCs w:val="27"/>
        </w:rPr>
        <w:t xml:space="preserve"> на 201</w:t>
      </w:r>
      <w:r>
        <w:rPr>
          <w:rFonts w:ascii="Times New Roman" w:hAnsi="Times New Roman"/>
          <w:b/>
          <w:sz w:val="27"/>
          <w:szCs w:val="27"/>
        </w:rPr>
        <w:t>6</w:t>
      </w:r>
      <w:r w:rsidRPr="00F71C77">
        <w:rPr>
          <w:rFonts w:ascii="Times New Roman" w:hAnsi="Times New Roman"/>
          <w:b/>
          <w:sz w:val="27"/>
          <w:szCs w:val="27"/>
        </w:rPr>
        <w:t xml:space="preserve"> рік</w:t>
      </w:r>
      <w:r>
        <w:rPr>
          <w:rFonts w:ascii="Times New Roman" w:hAnsi="Times New Roman"/>
          <w:b/>
          <w:sz w:val="27"/>
          <w:szCs w:val="27"/>
        </w:rPr>
        <w:t>»</w:t>
      </w:r>
    </w:p>
    <w:p w:rsidR="00D05C7B" w:rsidRPr="009A7D05" w:rsidRDefault="009A7D05" w:rsidP="009A7D05">
      <w:pPr>
        <w:framePr w:hSpace="180" w:wrap="around" w:vAnchor="page" w:hAnchor="margin" w:x="-210" w:y="593"/>
        <w:jc w:val="both"/>
        <w:rPr>
          <w:rFonts w:cs="Courier New"/>
          <w:sz w:val="24"/>
          <w:szCs w:val="24"/>
          <w:lang w:val="uk-UA"/>
        </w:rPr>
      </w:pPr>
      <w:r w:rsidRPr="009A7D05">
        <w:rPr>
          <w:b/>
          <w:sz w:val="27"/>
          <w:szCs w:val="27"/>
          <w:lang w:val="uk-UA"/>
        </w:rPr>
        <w:t>та додатків до нього</w:t>
      </w:r>
    </w:p>
    <w:p w:rsidR="00D05C7B" w:rsidRDefault="00D05C7B" w:rsidP="00D05C7B">
      <w:pPr>
        <w:framePr w:hSpace="180" w:wrap="around" w:vAnchor="page" w:hAnchor="margin" w:x="-210" w:y="593"/>
        <w:ind w:left="142"/>
        <w:jc w:val="both"/>
        <w:rPr>
          <w:rFonts w:cs="Courier New"/>
          <w:sz w:val="24"/>
          <w:szCs w:val="24"/>
          <w:lang w:val="uk-UA"/>
        </w:rPr>
      </w:pPr>
    </w:p>
    <w:p w:rsidR="00D05C7B" w:rsidRDefault="00D05C7B" w:rsidP="00D05C7B">
      <w:pPr>
        <w:framePr w:hSpace="180" w:wrap="around" w:vAnchor="page" w:hAnchor="margin" w:x="-210" w:y="593"/>
        <w:ind w:left="142"/>
        <w:jc w:val="both"/>
        <w:rPr>
          <w:rFonts w:cs="Courier New"/>
          <w:sz w:val="24"/>
          <w:szCs w:val="24"/>
          <w:lang w:val="uk-UA"/>
        </w:rPr>
      </w:pPr>
    </w:p>
    <w:p w:rsidR="00D05C7B" w:rsidRPr="00E64606" w:rsidRDefault="00E20C31" w:rsidP="00D05C7B">
      <w:pPr>
        <w:framePr w:hSpace="180" w:wrap="around" w:vAnchor="page" w:hAnchor="margin" w:x="-210" w:y="593"/>
        <w:ind w:left="142"/>
        <w:jc w:val="both"/>
        <w:rPr>
          <w:lang w:val="uk-UA"/>
        </w:rPr>
      </w:pPr>
      <w:r>
        <w:rPr>
          <w:rFonts w:cs="Courier New"/>
          <w:sz w:val="24"/>
          <w:szCs w:val="24"/>
          <w:lang w:val="uk-UA"/>
        </w:rPr>
        <w:t xml:space="preserve">         В зв’язку з затвердженням Закону України «Про державний бюджет України на 2016 рік» на</w:t>
      </w:r>
      <w:r w:rsidR="00D05C7B" w:rsidRPr="00F625A8">
        <w:rPr>
          <w:rFonts w:cs="Courier New"/>
          <w:sz w:val="24"/>
          <w:szCs w:val="24"/>
          <w:lang w:val="uk-UA"/>
        </w:rPr>
        <w:t xml:space="preserve"> під</w:t>
      </w:r>
      <w:r>
        <w:rPr>
          <w:rFonts w:cs="Courier New"/>
          <w:sz w:val="24"/>
          <w:szCs w:val="24"/>
          <w:lang w:val="uk-UA"/>
        </w:rPr>
        <w:t>ставі статті 26 Закону України «</w:t>
      </w:r>
      <w:r w:rsidR="00D05C7B" w:rsidRPr="00F625A8">
        <w:rPr>
          <w:rFonts w:cs="Courier New"/>
          <w:sz w:val="24"/>
          <w:szCs w:val="24"/>
          <w:lang w:val="uk-UA"/>
        </w:rPr>
        <w:t>Про м</w:t>
      </w:r>
      <w:r>
        <w:rPr>
          <w:rFonts w:cs="Courier New"/>
          <w:sz w:val="24"/>
          <w:szCs w:val="24"/>
          <w:lang w:val="uk-UA"/>
        </w:rPr>
        <w:t>ісцеве самоврядування в Україні»</w:t>
      </w:r>
      <w:bookmarkStart w:id="1" w:name="_GoBack"/>
      <w:bookmarkEnd w:id="1"/>
      <w:r w:rsidR="00D05C7B">
        <w:rPr>
          <w:rFonts w:cs="Courier New"/>
          <w:sz w:val="24"/>
          <w:szCs w:val="24"/>
          <w:lang w:val="uk-UA"/>
        </w:rPr>
        <w:t>,  ст. 78 Бюджетного кодексу України,</w:t>
      </w:r>
      <w:r w:rsidR="00D05C7B" w:rsidRPr="00F625A8">
        <w:rPr>
          <w:rFonts w:cs="Courier New"/>
          <w:sz w:val="24"/>
          <w:szCs w:val="24"/>
          <w:lang w:val="uk-UA"/>
        </w:rPr>
        <w:t xml:space="preserve"> Андріївська сільська рада</w:t>
      </w:r>
    </w:p>
    <w:p w:rsidR="00D05C7B" w:rsidRPr="00F625A8" w:rsidRDefault="00D05C7B" w:rsidP="00D05C7B">
      <w:pPr>
        <w:framePr w:hSpace="180" w:wrap="around" w:vAnchor="page" w:hAnchor="margin" w:x="-210" w:y="593"/>
        <w:rPr>
          <w:rFonts w:cs="Courier New"/>
          <w:sz w:val="24"/>
          <w:szCs w:val="24"/>
          <w:lang w:val="uk-UA"/>
        </w:rPr>
      </w:pPr>
    </w:p>
    <w:p w:rsidR="00D05C7B" w:rsidRDefault="00D05C7B" w:rsidP="00D05C7B">
      <w:pPr>
        <w:framePr w:hSpace="180" w:wrap="around" w:vAnchor="page" w:hAnchor="margin" w:x="-210" w:y="593"/>
        <w:jc w:val="center"/>
        <w:rPr>
          <w:rFonts w:cs="Courier New"/>
          <w:sz w:val="24"/>
          <w:szCs w:val="24"/>
          <w:lang w:val="uk-UA"/>
        </w:rPr>
      </w:pPr>
      <w:r w:rsidRPr="00F625A8">
        <w:rPr>
          <w:rFonts w:cs="Courier New"/>
          <w:sz w:val="24"/>
          <w:szCs w:val="24"/>
          <w:lang w:val="uk-UA"/>
        </w:rPr>
        <w:t>ВИРІШИЛА:</w:t>
      </w:r>
    </w:p>
    <w:p w:rsidR="00F22C3C" w:rsidRDefault="00F22C3C" w:rsidP="00D05C7B">
      <w:pPr>
        <w:framePr w:hSpace="180" w:wrap="around" w:vAnchor="page" w:hAnchor="margin" w:x="-210" w:y="593"/>
        <w:jc w:val="center"/>
        <w:rPr>
          <w:rFonts w:cs="Courier New"/>
          <w:sz w:val="24"/>
          <w:szCs w:val="24"/>
          <w:lang w:val="uk-UA"/>
        </w:rPr>
      </w:pPr>
    </w:p>
    <w:p w:rsidR="009A7D05" w:rsidRPr="006110B5" w:rsidRDefault="009A7D05" w:rsidP="009A7D05">
      <w:pPr>
        <w:framePr w:hSpace="180" w:wrap="around" w:vAnchor="page" w:hAnchor="margin" w:x="-210" w:y="593"/>
        <w:shd w:val="clear" w:color="auto" w:fill="FFFFFF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</w:t>
      </w:r>
      <w:r w:rsidRPr="006110B5">
        <w:rPr>
          <w:color w:val="000000"/>
          <w:sz w:val="27"/>
          <w:szCs w:val="27"/>
          <w:lang w:val="uk-UA"/>
        </w:rPr>
        <w:t>Внести</w:t>
      </w:r>
      <w:r>
        <w:rPr>
          <w:color w:val="000000"/>
          <w:sz w:val="27"/>
          <w:szCs w:val="27"/>
          <w:lang w:val="uk-UA"/>
        </w:rPr>
        <w:t xml:space="preserve"> зміни до рішення сільської ради від 23.12.2015 року № 42 «Про сільський  бюджет ради на 2016</w:t>
      </w:r>
      <w:r w:rsidRPr="00122EE7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рік» та додатків до нього виклавши їх у новій редакції:</w:t>
      </w:r>
    </w:p>
    <w:p w:rsidR="009A7D05" w:rsidRDefault="009A7D05" w:rsidP="00D05C7B">
      <w:pPr>
        <w:framePr w:hSpace="180" w:wrap="around" w:vAnchor="page" w:hAnchor="margin" w:x="-210" w:y="593"/>
        <w:jc w:val="center"/>
        <w:rPr>
          <w:rFonts w:cs="Courier New"/>
          <w:sz w:val="24"/>
          <w:szCs w:val="24"/>
          <w:lang w:val="uk-UA"/>
        </w:rPr>
      </w:pPr>
    </w:p>
    <w:p w:rsidR="00D05C7B" w:rsidRPr="00F625A8" w:rsidRDefault="00D05C7B" w:rsidP="00D05C7B">
      <w:pPr>
        <w:framePr w:hSpace="180" w:wrap="around" w:vAnchor="page" w:hAnchor="margin" w:x="-210" w:y="593"/>
        <w:jc w:val="center"/>
        <w:rPr>
          <w:rFonts w:cs="Courier New"/>
          <w:sz w:val="24"/>
          <w:szCs w:val="24"/>
          <w:lang w:val="uk-UA"/>
        </w:rPr>
      </w:pPr>
    </w:p>
    <w:p w:rsidR="009A7D05" w:rsidRPr="004F02D7" w:rsidRDefault="00925EB4" w:rsidP="00925EB4">
      <w:pPr>
        <w:pStyle w:val="a6"/>
        <w:framePr w:hSpace="180" w:wrap="around" w:vAnchor="page" w:hAnchor="margin" w:x="-210" w:y="5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25EB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9A7D05" w:rsidRPr="004F02D7">
        <w:rPr>
          <w:rFonts w:ascii="Times New Roman" w:hAnsi="Times New Roman"/>
          <w:sz w:val="28"/>
          <w:szCs w:val="28"/>
        </w:rPr>
        <w:t>Визначити</w:t>
      </w:r>
      <w:r w:rsidR="009A7D05">
        <w:rPr>
          <w:rFonts w:ascii="Times New Roman" w:hAnsi="Times New Roman"/>
          <w:sz w:val="28"/>
          <w:szCs w:val="28"/>
        </w:rPr>
        <w:t xml:space="preserve"> на 2016</w:t>
      </w:r>
      <w:r w:rsidR="009A7D05" w:rsidRPr="004F02D7">
        <w:rPr>
          <w:rFonts w:ascii="Times New Roman" w:hAnsi="Times New Roman"/>
          <w:sz w:val="28"/>
          <w:szCs w:val="28"/>
        </w:rPr>
        <w:t xml:space="preserve"> рік:</w:t>
      </w:r>
    </w:p>
    <w:p w:rsidR="009A7D05" w:rsidRDefault="009A7D05" w:rsidP="009A7D05">
      <w:pPr>
        <w:framePr w:hSpace="180" w:wrap="around" w:vAnchor="page" w:hAnchor="margin" w:x="-210" w:y="593"/>
        <w:ind w:firstLine="567"/>
        <w:jc w:val="both"/>
        <w:rPr>
          <w:szCs w:val="28"/>
          <w:lang w:val="uk-UA"/>
        </w:rPr>
      </w:pPr>
      <w:r w:rsidRPr="00AB1905">
        <w:rPr>
          <w:b/>
          <w:szCs w:val="28"/>
          <w:lang w:val="uk-UA"/>
        </w:rPr>
        <w:t xml:space="preserve">- </w:t>
      </w:r>
      <w:r>
        <w:rPr>
          <w:b/>
          <w:szCs w:val="28"/>
          <w:lang w:val="uk-UA"/>
        </w:rPr>
        <w:t xml:space="preserve"> </w:t>
      </w:r>
      <w:r w:rsidRPr="00AB1905">
        <w:rPr>
          <w:b/>
          <w:bCs/>
          <w:szCs w:val="28"/>
          <w:lang w:val="uk-UA"/>
        </w:rPr>
        <w:t>доходи</w:t>
      </w:r>
      <w:r>
        <w:rPr>
          <w:szCs w:val="28"/>
          <w:lang w:val="uk-UA"/>
        </w:rPr>
        <w:t xml:space="preserve"> Андріївського сільського бюджету у сумі 791,466 </w:t>
      </w:r>
      <w:r w:rsidRPr="004F02D7">
        <w:rPr>
          <w:szCs w:val="28"/>
          <w:lang w:val="uk-UA"/>
        </w:rPr>
        <w:t xml:space="preserve">тис. грн., в тому числі </w:t>
      </w:r>
      <w:r w:rsidRPr="004F02D7">
        <w:rPr>
          <w:bCs/>
          <w:szCs w:val="28"/>
          <w:lang w:val="uk-UA"/>
        </w:rPr>
        <w:t>доходи загального фонду</w:t>
      </w:r>
      <w:r>
        <w:rPr>
          <w:bCs/>
          <w:szCs w:val="28"/>
          <w:lang w:val="uk-UA"/>
        </w:rPr>
        <w:t xml:space="preserve"> сільського </w:t>
      </w:r>
      <w:r w:rsidRPr="004F02D7">
        <w:rPr>
          <w:bCs/>
          <w:szCs w:val="28"/>
          <w:lang w:val="uk-UA"/>
        </w:rPr>
        <w:t>бюджету</w:t>
      </w:r>
      <w:r>
        <w:rPr>
          <w:szCs w:val="28"/>
          <w:lang w:val="uk-UA"/>
        </w:rPr>
        <w:t xml:space="preserve"> 754,466 </w:t>
      </w:r>
      <w:r w:rsidRPr="004F02D7">
        <w:rPr>
          <w:szCs w:val="28"/>
          <w:lang w:val="uk-UA"/>
        </w:rPr>
        <w:t>тис.</w:t>
      </w:r>
      <w:r>
        <w:rPr>
          <w:szCs w:val="28"/>
          <w:lang w:val="uk-UA"/>
        </w:rPr>
        <w:t xml:space="preserve"> </w:t>
      </w:r>
      <w:r w:rsidRPr="004F02D7">
        <w:rPr>
          <w:szCs w:val="28"/>
          <w:lang w:val="uk-UA"/>
        </w:rPr>
        <w:t xml:space="preserve">грн., доходи спеціального фонду </w:t>
      </w:r>
      <w:r>
        <w:rPr>
          <w:szCs w:val="28"/>
          <w:lang w:val="uk-UA"/>
        </w:rPr>
        <w:t xml:space="preserve">сільського </w:t>
      </w:r>
      <w:r w:rsidRPr="004F02D7">
        <w:rPr>
          <w:szCs w:val="28"/>
          <w:lang w:val="uk-UA"/>
        </w:rPr>
        <w:t xml:space="preserve"> бюджету</w:t>
      </w:r>
      <w:r>
        <w:rPr>
          <w:szCs w:val="28"/>
          <w:lang w:val="uk-UA"/>
        </w:rPr>
        <w:t xml:space="preserve"> 37,000</w:t>
      </w:r>
      <w:r w:rsidRPr="004F02D7">
        <w:rPr>
          <w:szCs w:val="28"/>
          <w:lang w:val="uk-UA"/>
        </w:rPr>
        <w:t>тис.</w:t>
      </w:r>
      <w:r>
        <w:rPr>
          <w:szCs w:val="28"/>
          <w:lang w:val="uk-UA"/>
        </w:rPr>
        <w:t xml:space="preserve"> грн., </w:t>
      </w:r>
      <w:r w:rsidRPr="004F02D7">
        <w:rPr>
          <w:szCs w:val="28"/>
          <w:lang w:val="uk-UA"/>
        </w:rPr>
        <w:t>згідно з додатком №1 цього рішення</w:t>
      </w:r>
      <w:r>
        <w:rPr>
          <w:szCs w:val="28"/>
          <w:lang w:val="uk-UA"/>
        </w:rPr>
        <w:t>;</w:t>
      </w:r>
    </w:p>
    <w:p w:rsidR="009A7D05" w:rsidRDefault="009A7D05" w:rsidP="009A7D05">
      <w:pPr>
        <w:framePr w:hSpace="180" w:wrap="around" w:vAnchor="page" w:hAnchor="margin" w:x="-210" w:y="593"/>
        <w:spacing w:before="120"/>
        <w:ind w:firstLine="567"/>
        <w:jc w:val="both"/>
        <w:rPr>
          <w:szCs w:val="28"/>
          <w:lang w:val="uk-UA"/>
        </w:rPr>
      </w:pPr>
      <w:r w:rsidRPr="00AB1905">
        <w:rPr>
          <w:b/>
          <w:bCs/>
          <w:szCs w:val="28"/>
          <w:lang w:val="uk-UA"/>
        </w:rPr>
        <w:t>-</w:t>
      </w:r>
      <w:r>
        <w:rPr>
          <w:b/>
          <w:bCs/>
          <w:szCs w:val="28"/>
          <w:lang w:val="uk-UA"/>
        </w:rPr>
        <w:t xml:space="preserve">  </w:t>
      </w:r>
      <w:r w:rsidRPr="00AB1905">
        <w:rPr>
          <w:b/>
          <w:bCs/>
          <w:szCs w:val="28"/>
          <w:lang w:val="uk-UA"/>
        </w:rPr>
        <w:t>видатки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Андріївськаго</w:t>
      </w:r>
      <w:proofErr w:type="spellEnd"/>
      <w:r>
        <w:rPr>
          <w:szCs w:val="28"/>
          <w:lang w:val="uk-UA"/>
        </w:rPr>
        <w:t xml:space="preserve"> с</w:t>
      </w:r>
      <w:r w:rsidR="00F22C3C">
        <w:rPr>
          <w:szCs w:val="28"/>
          <w:lang w:val="uk-UA"/>
        </w:rPr>
        <w:t xml:space="preserve">ільського бюджету у сумі </w:t>
      </w:r>
      <w:r w:rsidRPr="004F02D7">
        <w:rPr>
          <w:szCs w:val="28"/>
          <w:lang w:val="uk-UA"/>
        </w:rPr>
        <w:t xml:space="preserve"> тис. грн., в тому числі </w:t>
      </w:r>
      <w:r>
        <w:rPr>
          <w:bCs/>
          <w:szCs w:val="28"/>
          <w:lang w:val="uk-UA"/>
        </w:rPr>
        <w:t xml:space="preserve">видатки загального фонду сільського  </w:t>
      </w:r>
      <w:r w:rsidRPr="004F02D7">
        <w:rPr>
          <w:bCs/>
          <w:szCs w:val="28"/>
          <w:lang w:val="uk-UA"/>
        </w:rPr>
        <w:t>бюджету</w:t>
      </w:r>
      <w:r>
        <w:rPr>
          <w:szCs w:val="28"/>
          <w:lang w:val="uk-UA"/>
        </w:rPr>
        <w:t xml:space="preserve">  754,466 </w:t>
      </w:r>
      <w:r w:rsidRPr="004F02D7">
        <w:rPr>
          <w:szCs w:val="28"/>
          <w:lang w:val="uk-UA"/>
        </w:rPr>
        <w:t>тис.</w:t>
      </w:r>
      <w:r>
        <w:rPr>
          <w:szCs w:val="28"/>
          <w:lang w:val="uk-UA"/>
        </w:rPr>
        <w:t xml:space="preserve"> </w:t>
      </w:r>
      <w:r w:rsidRPr="004F02D7">
        <w:rPr>
          <w:szCs w:val="28"/>
          <w:lang w:val="uk-UA"/>
        </w:rPr>
        <w:t xml:space="preserve">грн., </w:t>
      </w:r>
      <w:r>
        <w:rPr>
          <w:szCs w:val="28"/>
          <w:lang w:val="uk-UA"/>
        </w:rPr>
        <w:t>видатки</w:t>
      </w:r>
      <w:r w:rsidRPr="004F02D7">
        <w:rPr>
          <w:szCs w:val="28"/>
          <w:lang w:val="uk-UA"/>
        </w:rPr>
        <w:t xml:space="preserve"> спеціаль</w:t>
      </w:r>
      <w:r>
        <w:rPr>
          <w:szCs w:val="28"/>
          <w:lang w:val="uk-UA"/>
        </w:rPr>
        <w:t xml:space="preserve">ного фонду сільського  бюджету 37,000 </w:t>
      </w:r>
      <w:r w:rsidRPr="004F02D7">
        <w:rPr>
          <w:szCs w:val="28"/>
          <w:lang w:val="uk-UA"/>
        </w:rPr>
        <w:t>тис.</w:t>
      </w:r>
      <w:r>
        <w:rPr>
          <w:szCs w:val="28"/>
          <w:lang w:val="uk-UA"/>
        </w:rPr>
        <w:t xml:space="preserve"> </w:t>
      </w:r>
      <w:r w:rsidRPr="004F02D7">
        <w:rPr>
          <w:szCs w:val="28"/>
          <w:lang w:val="uk-UA"/>
        </w:rPr>
        <w:t>гр</w:t>
      </w:r>
      <w:r>
        <w:rPr>
          <w:szCs w:val="28"/>
          <w:lang w:val="uk-UA"/>
        </w:rPr>
        <w:t>ивень, згідно з додатком №2  цього рішення.</w:t>
      </w:r>
    </w:p>
    <w:p w:rsidR="00D05C7B" w:rsidRDefault="00D05C7B" w:rsidP="00D05C7B">
      <w:pPr>
        <w:framePr w:hSpace="180" w:wrap="around" w:vAnchor="page" w:hAnchor="margin" w:x="-210" w:y="593"/>
        <w:tabs>
          <w:tab w:val="left" w:pos="0"/>
        </w:tabs>
        <w:ind w:left="426"/>
        <w:jc w:val="both"/>
        <w:rPr>
          <w:sz w:val="20"/>
          <w:lang w:val="uk-UA"/>
        </w:rPr>
      </w:pPr>
    </w:p>
    <w:p w:rsidR="00925EB4" w:rsidRPr="00925EB4" w:rsidRDefault="00925EB4" w:rsidP="00925EB4">
      <w:pPr>
        <w:suppressAutoHyphens w:val="0"/>
        <w:autoSpaceDE w:val="0"/>
        <w:autoSpaceDN w:val="0"/>
        <w:jc w:val="both"/>
        <w:rPr>
          <w:szCs w:val="28"/>
        </w:rPr>
      </w:pPr>
      <w:r>
        <w:rPr>
          <w:szCs w:val="28"/>
          <w:lang w:val="uk-UA"/>
        </w:rPr>
        <w:t xml:space="preserve">      </w:t>
      </w:r>
      <w:r w:rsidRPr="00925EB4">
        <w:rPr>
          <w:b/>
          <w:szCs w:val="28"/>
          <w:lang w:val="uk-UA"/>
        </w:rPr>
        <w:t>2.</w:t>
      </w:r>
      <w:r w:rsidRPr="00925EB4">
        <w:rPr>
          <w:szCs w:val="28"/>
          <w:lang w:val="uk-UA"/>
        </w:rPr>
        <w:t xml:space="preserve">Визначити </w:t>
      </w:r>
      <w:r w:rsidRPr="00925EB4">
        <w:rPr>
          <w:b/>
          <w:bCs/>
          <w:szCs w:val="28"/>
          <w:lang w:val="uk-UA"/>
        </w:rPr>
        <w:t>оборотний касовий залишок</w:t>
      </w:r>
      <w:r w:rsidRPr="00925EB4">
        <w:rPr>
          <w:szCs w:val="28"/>
          <w:lang w:val="uk-UA"/>
        </w:rPr>
        <w:t xml:space="preserve"> </w:t>
      </w:r>
      <w:r w:rsidRPr="00925EB4">
        <w:rPr>
          <w:b/>
          <w:szCs w:val="28"/>
          <w:lang w:val="uk-UA"/>
        </w:rPr>
        <w:t xml:space="preserve">бюджетних коштів </w:t>
      </w:r>
      <w:r w:rsidRPr="00925EB4">
        <w:rPr>
          <w:szCs w:val="28"/>
          <w:lang w:val="uk-UA"/>
        </w:rPr>
        <w:t xml:space="preserve">Андріївського сільського бюджету  у сумі 15,100 тис. гривень. </w:t>
      </w:r>
    </w:p>
    <w:p w:rsidR="00925EB4" w:rsidRPr="005629AE" w:rsidRDefault="00925EB4" w:rsidP="00925EB4">
      <w:pPr>
        <w:ind w:firstLine="567"/>
        <w:jc w:val="both"/>
        <w:rPr>
          <w:sz w:val="16"/>
          <w:szCs w:val="16"/>
        </w:rPr>
      </w:pPr>
    </w:p>
    <w:p w:rsidR="00925EB4" w:rsidRDefault="00925EB4" w:rsidP="00925EB4">
      <w:pPr>
        <w:suppressAutoHyphens w:val="0"/>
        <w:autoSpaceDE w:val="0"/>
        <w:autoSpaceDN w:val="0"/>
        <w:ind w:left="426"/>
        <w:jc w:val="both"/>
        <w:rPr>
          <w:bCs/>
          <w:szCs w:val="28"/>
          <w:lang w:val="uk-UA"/>
        </w:rPr>
      </w:pPr>
      <w:r w:rsidRPr="00925EB4">
        <w:rPr>
          <w:b/>
          <w:szCs w:val="28"/>
          <w:lang w:val="uk-UA"/>
        </w:rPr>
        <w:t>3</w:t>
      </w:r>
      <w:r>
        <w:rPr>
          <w:szCs w:val="28"/>
          <w:lang w:val="uk-UA"/>
        </w:rPr>
        <w:t>.</w:t>
      </w:r>
      <w:r w:rsidRPr="00C44A31">
        <w:rPr>
          <w:szCs w:val="28"/>
          <w:lang w:val="uk-UA"/>
        </w:rPr>
        <w:t xml:space="preserve">Затвердити </w:t>
      </w:r>
      <w:r>
        <w:rPr>
          <w:szCs w:val="28"/>
          <w:lang w:val="uk-UA"/>
        </w:rPr>
        <w:t xml:space="preserve">на 2016 рік  </w:t>
      </w:r>
      <w:r w:rsidRPr="00C44A31">
        <w:rPr>
          <w:b/>
          <w:bCs/>
          <w:szCs w:val="28"/>
          <w:lang w:val="uk-UA"/>
        </w:rPr>
        <w:t>міжбюджетн</w:t>
      </w:r>
      <w:r>
        <w:rPr>
          <w:b/>
          <w:bCs/>
          <w:szCs w:val="28"/>
          <w:lang w:val="uk-UA"/>
        </w:rPr>
        <w:t>і</w:t>
      </w:r>
      <w:r w:rsidRPr="00C44A31">
        <w:rPr>
          <w:b/>
          <w:bCs/>
          <w:szCs w:val="28"/>
          <w:lang w:val="uk-UA"/>
        </w:rPr>
        <w:t xml:space="preserve"> трансферт</w:t>
      </w:r>
      <w:r>
        <w:rPr>
          <w:b/>
          <w:bCs/>
          <w:szCs w:val="28"/>
          <w:lang w:val="uk-UA"/>
        </w:rPr>
        <w:t>и,</w:t>
      </w:r>
      <w:r w:rsidRPr="00C44A31">
        <w:rPr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згідно з додатком №3 до цього рішення.  </w:t>
      </w:r>
    </w:p>
    <w:p w:rsidR="00925EB4" w:rsidRPr="005629AE" w:rsidRDefault="00925EB4" w:rsidP="00925EB4">
      <w:pPr>
        <w:spacing w:before="120"/>
        <w:jc w:val="both"/>
        <w:rPr>
          <w:sz w:val="16"/>
          <w:szCs w:val="16"/>
          <w:lang w:val="uk-UA"/>
        </w:rPr>
      </w:pPr>
    </w:p>
    <w:p w:rsidR="00925EB4" w:rsidRPr="005E7250" w:rsidRDefault="00925EB4" w:rsidP="00925EB4">
      <w:pPr>
        <w:pStyle w:val="21"/>
        <w:spacing w:line="24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Pr="00C44A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4</w:t>
      </w:r>
      <w:r w:rsidRPr="00C44A31">
        <w:rPr>
          <w:b/>
          <w:bCs/>
          <w:sz w:val="28"/>
          <w:szCs w:val="28"/>
        </w:rPr>
        <w:t>.</w:t>
      </w:r>
      <w:r w:rsidRPr="00C44A31">
        <w:rPr>
          <w:sz w:val="28"/>
          <w:szCs w:val="28"/>
        </w:rPr>
        <w:t xml:space="preserve"> </w:t>
      </w:r>
      <w:proofErr w:type="spellStart"/>
      <w:r w:rsidRPr="00C44A31">
        <w:rPr>
          <w:sz w:val="28"/>
          <w:szCs w:val="28"/>
        </w:rPr>
        <w:t>Затвердити</w:t>
      </w:r>
      <w:proofErr w:type="spellEnd"/>
      <w:r w:rsidRPr="00C44A31">
        <w:rPr>
          <w:sz w:val="28"/>
          <w:szCs w:val="28"/>
        </w:rPr>
        <w:t xml:space="preserve"> </w:t>
      </w:r>
      <w:proofErr w:type="spellStart"/>
      <w:r w:rsidRPr="00C44A31">
        <w:rPr>
          <w:b/>
          <w:bCs/>
          <w:sz w:val="28"/>
          <w:szCs w:val="28"/>
        </w:rPr>
        <w:t>перелік</w:t>
      </w:r>
      <w:proofErr w:type="spellEnd"/>
      <w:r w:rsidRPr="00C44A31">
        <w:rPr>
          <w:b/>
          <w:bCs/>
          <w:sz w:val="28"/>
          <w:szCs w:val="28"/>
        </w:rPr>
        <w:t xml:space="preserve"> </w:t>
      </w:r>
      <w:proofErr w:type="spellStart"/>
      <w:r w:rsidRPr="00C44A31">
        <w:rPr>
          <w:b/>
          <w:bCs/>
          <w:sz w:val="28"/>
          <w:szCs w:val="28"/>
        </w:rPr>
        <w:t>захищених</w:t>
      </w:r>
      <w:proofErr w:type="spellEnd"/>
      <w:r w:rsidRPr="00C44A31">
        <w:rPr>
          <w:b/>
          <w:bCs/>
          <w:sz w:val="28"/>
          <w:szCs w:val="28"/>
        </w:rPr>
        <w:t xml:space="preserve"> статей  </w:t>
      </w:r>
      <w:proofErr w:type="spellStart"/>
      <w:r w:rsidRPr="00C44A31">
        <w:rPr>
          <w:b/>
          <w:bCs/>
          <w:sz w:val="28"/>
          <w:szCs w:val="28"/>
        </w:rPr>
        <w:t>видатків</w:t>
      </w:r>
      <w:proofErr w:type="spellEnd"/>
      <w:r w:rsidRPr="00C44A31">
        <w:rPr>
          <w:b/>
          <w:bCs/>
          <w:sz w:val="28"/>
          <w:szCs w:val="28"/>
        </w:rPr>
        <w:t xml:space="preserve"> </w:t>
      </w:r>
      <w:proofErr w:type="spellStart"/>
      <w:r w:rsidRPr="00C44A31">
        <w:rPr>
          <w:b/>
          <w:bCs/>
          <w:sz w:val="28"/>
          <w:szCs w:val="28"/>
        </w:rPr>
        <w:t>загального</w:t>
      </w:r>
      <w:proofErr w:type="spellEnd"/>
      <w:r w:rsidRPr="00C44A31">
        <w:rPr>
          <w:b/>
          <w:bCs/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Андріївського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</w:t>
      </w:r>
      <w:r w:rsidRPr="00C44A31">
        <w:rPr>
          <w:sz w:val="28"/>
          <w:szCs w:val="28"/>
        </w:rPr>
        <w:t xml:space="preserve"> бюджету на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  <w:r w:rsidRPr="00C44A31">
        <w:rPr>
          <w:sz w:val="28"/>
          <w:szCs w:val="28"/>
        </w:rPr>
        <w:t xml:space="preserve"> </w:t>
      </w:r>
      <w:proofErr w:type="spellStart"/>
      <w:proofErr w:type="gramStart"/>
      <w:r w:rsidRPr="00C44A31">
        <w:rPr>
          <w:sz w:val="28"/>
          <w:szCs w:val="28"/>
        </w:rPr>
        <w:t>р</w:t>
      </w:r>
      <w:proofErr w:type="gramEnd"/>
      <w:r w:rsidRPr="00C44A31">
        <w:rPr>
          <w:sz w:val="28"/>
          <w:szCs w:val="28"/>
        </w:rPr>
        <w:t>ік</w:t>
      </w:r>
      <w:proofErr w:type="spellEnd"/>
      <w:r w:rsidRPr="00C44A31">
        <w:rPr>
          <w:sz w:val="28"/>
          <w:szCs w:val="28"/>
        </w:rPr>
        <w:t xml:space="preserve"> за </w:t>
      </w:r>
      <w:proofErr w:type="spellStart"/>
      <w:r w:rsidRPr="00C44A31">
        <w:rPr>
          <w:sz w:val="28"/>
          <w:szCs w:val="28"/>
        </w:rPr>
        <w:t>їх</w:t>
      </w:r>
      <w:proofErr w:type="spellEnd"/>
      <w:r w:rsidRPr="00C44A31">
        <w:rPr>
          <w:sz w:val="28"/>
          <w:szCs w:val="28"/>
        </w:rPr>
        <w:t xml:space="preserve"> </w:t>
      </w:r>
      <w:proofErr w:type="spellStart"/>
      <w:r w:rsidRPr="00C44A31">
        <w:rPr>
          <w:sz w:val="28"/>
          <w:szCs w:val="28"/>
        </w:rPr>
        <w:t>економічною</w:t>
      </w:r>
      <w:proofErr w:type="spellEnd"/>
      <w:r w:rsidRPr="00C44A31">
        <w:rPr>
          <w:sz w:val="28"/>
          <w:szCs w:val="28"/>
        </w:rPr>
        <w:t xml:space="preserve">  структурою: </w:t>
      </w:r>
    </w:p>
    <w:p w:rsidR="00925EB4" w:rsidRPr="005E7250" w:rsidRDefault="00925EB4" w:rsidP="00925EB4">
      <w:pPr>
        <w:pStyle w:val="21"/>
        <w:spacing w:line="240" w:lineRule="auto"/>
        <w:jc w:val="both"/>
        <w:rPr>
          <w:sz w:val="28"/>
          <w:szCs w:val="28"/>
        </w:rPr>
      </w:pPr>
      <w:r w:rsidRPr="005E7250">
        <w:rPr>
          <w:sz w:val="28"/>
          <w:szCs w:val="28"/>
          <w:lang w:val="uk-UA"/>
        </w:rPr>
        <w:t xml:space="preserve">           </w:t>
      </w:r>
      <w:r w:rsidRPr="005E7250">
        <w:rPr>
          <w:sz w:val="28"/>
          <w:szCs w:val="28"/>
        </w:rPr>
        <w:t xml:space="preserve">оплата </w:t>
      </w:r>
      <w:proofErr w:type="spellStart"/>
      <w:r w:rsidRPr="005E7250">
        <w:rPr>
          <w:sz w:val="28"/>
          <w:szCs w:val="28"/>
        </w:rPr>
        <w:t>праці</w:t>
      </w:r>
      <w:proofErr w:type="spellEnd"/>
      <w:r w:rsidRPr="005E7250">
        <w:rPr>
          <w:sz w:val="28"/>
          <w:szCs w:val="28"/>
        </w:rPr>
        <w:t xml:space="preserve"> </w:t>
      </w:r>
      <w:proofErr w:type="spellStart"/>
      <w:r w:rsidRPr="005E7250">
        <w:rPr>
          <w:sz w:val="28"/>
          <w:szCs w:val="28"/>
        </w:rPr>
        <w:t>працівників</w:t>
      </w:r>
      <w:proofErr w:type="spellEnd"/>
      <w:r w:rsidRPr="005E7250">
        <w:rPr>
          <w:sz w:val="28"/>
          <w:szCs w:val="28"/>
        </w:rPr>
        <w:t xml:space="preserve"> </w:t>
      </w:r>
      <w:proofErr w:type="spellStart"/>
      <w:r w:rsidRPr="005E7250">
        <w:rPr>
          <w:sz w:val="28"/>
          <w:szCs w:val="28"/>
        </w:rPr>
        <w:t>бюджетних</w:t>
      </w:r>
      <w:proofErr w:type="spellEnd"/>
      <w:r w:rsidRPr="005E7250">
        <w:rPr>
          <w:sz w:val="28"/>
          <w:szCs w:val="28"/>
        </w:rPr>
        <w:t xml:space="preserve"> </w:t>
      </w:r>
      <w:proofErr w:type="spellStart"/>
      <w:r w:rsidRPr="005E7250">
        <w:rPr>
          <w:sz w:val="28"/>
          <w:szCs w:val="28"/>
        </w:rPr>
        <w:t>установ</w:t>
      </w:r>
      <w:proofErr w:type="spellEnd"/>
      <w:r w:rsidRPr="005E7250">
        <w:rPr>
          <w:sz w:val="28"/>
          <w:szCs w:val="28"/>
        </w:rPr>
        <w:t xml:space="preserve"> (код </w:t>
      </w:r>
      <w:r w:rsidRPr="005E7250">
        <w:rPr>
          <w:sz w:val="28"/>
          <w:szCs w:val="28"/>
          <w:lang w:val="uk-UA"/>
        </w:rPr>
        <w:t>21</w:t>
      </w:r>
      <w:r w:rsidRPr="005E7250">
        <w:rPr>
          <w:sz w:val="28"/>
          <w:szCs w:val="28"/>
        </w:rPr>
        <w:t>10);</w:t>
      </w:r>
    </w:p>
    <w:p w:rsidR="00925EB4" w:rsidRPr="005E7250" w:rsidRDefault="00925EB4" w:rsidP="00925EB4">
      <w:pPr>
        <w:pStyle w:val="21"/>
        <w:spacing w:line="240" w:lineRule="auto"/>
        <w:jc w:val="both"/>
        <w:rPr>
          <w:sz w:val="28"/>
          <w:szCs w:val="28"/>
        </w:rPr>
      </w:pPr>
      <w:r w:rsidRPr="005E7250">
        <w:rPr>
          <w:sz w:val="28"/>
          <w:szCs w:val="28"/>
          <w:lang w:val="uk-UA"/>
        </w:rPr>
        <w:t xml:space="preserve">           </w:t>
      </w:r>
      <w:proofErr w:type="spellStart"/>
      <w:r w:rsidRPr="005E7250">
        <w:rPr>
          <w:sz w:val="28"/>
          <w:szCs w:val="28"/>
        </w:rPr>
        <w:t>нарахування</w:t>
      </w:r>
      <w:proofErr w:type="spellEnd"/>
      <w:r w:rsidRPr="005E7250">
        <w:rPr>
          <w:sz w:val="28"/>
          <w:szCs w:val="28"/>
        </w:rPr>
        <w:t xml:space="preserve"> на </w:t>
      </w:r>
      <w:proofErr w:type="spellStart"/>
      <w:r w:rsidRPr="005E7250">
        <w:rPr>
          <w:sz w:val="28"/>
          <w:szCs w:val="28"/>
        </w:rPr>
        <w:t>заробітну</w:t>
      </w:r>
      <w:proofErr w:type="spellEnd"/>
      <w:r w:rsidRPr="005E7250">
        <w:rPr>
          <w:sz w:val="28"/>
          <w:szCs w:val="28"/>
        </w:rPr>
        <w:t xml:space="preserve"> плату (код </w:t>
      </w:r>
      <w:r w:rsidRPr="005E7250">
        <w:rPr>
          <w:sz w:val="28"/>
          <w:szCs w:val="28"/>
          <w:lang w:val="uk-UA"/>
        </w:rPr>
        <w:t>2</w:t>
      </w:r>
      <w:r w:rsidRPr="005E7250">
        <w:rPr>
          <w:sz w:val="28"/>
          <w:szCs w:val="28"/>
        </w:rPr>
        <w:t>120);</w:t>
      </w:r>
    </w:p>
    <w:p w:rsidR="00925EB4" w:rsidRPr="005E7250" w:rsidRDefault="00925EB4" w:rsidP="00925EB4">
      <w:pPr>
        <w:pStyle w:val="21"/>
        <w:spacing w:line="240" w:lineRule="auto"/>
        <w:jc w:val="both"/>
        <w:rPr>
          <w:sz w:val="28"/>
          <w:szCs w:val="28"/>
        </w:rPr>
      </w:pPr>
      <w:r w:rsidRPr="005E7250">
        <w:rPr>
          <w:sz w:val="28"/>
          <w:szCs w:val="28"/>
          <w:lang w:val="uk-UA"/>
        </w:rPr>
        <w:lastRenderedPageBreak/>
        <w:t xml:space="preserve">           </w:t>
      </w:r>
      <w:proofErr w:type="spellStart"/>
      <w:r w:rsidRPr="005E7250">
        <w:rPr>
          <w:sz w:val="28"/>
          <w:szCs w:val="28"/>
        </w:rPr>
        <w:t>придбання</w:t>
      </w:r>
      <w:proofErr w:type="spellEnd"/>
      <w:r w:rsidRPr="005E7250">
        <w:rPr>
          <w:sz w:val="28"/>
          <w:szCs w:val="28"/>
        </w:rPr>
        <w:t xml:space="preserve"> </w:t>
      </w:r>
      <w:proofErr w:type="spellStart"/>
      <w:r w:rsidRPr="005E7250">
        <w:rPr>
          <w:sz w:val="28"/>
          <w:szCs w:val="28"/>
        </w:rPr>
        <w:t>медикаментів</w:t>
      </w:r>
      <w:proofErr w:type="spellEnd"/>
      <w:r w:rsidRPr="005E7250">
        <w:rPr>
          <w:sz w:val="28"/>
          <w:szCs w:val="28"/>
        </w:rPr>
        <w:t xml:space="preserve"> та </w:t>
      </w:r>
      <w:proofErr w:type="spellStart"/>
      <w:r w:rsidRPr="005E7250">
        <w:rPr>
          <w:sz w:val="28"/>
          <w:szCs w:val="28"/>
        </w:rPr>
        <w:t>перев’язувальних</w:t>
      </w:r>
      <w:proofErr w:type="spellEnd"/>
      <w:r w:rsidRPr="005E7250">
        <w:rPr>
          <w:sz w:val="28"/>
          <w:szCs w:val="28"/>
        </w:rPr>
        <w:t xml:space="preserve"> </w:t>
      </w:r>
      <w:proofErr w:type="spellStart"/>
      <w:proofErr w:type="gramStart"/>
      <w:r w:rsidRPr="005E7250">
        <w:rPr>
          <w:sz w:val="28"/>
          <w:szCs w:val="28"/>
        </w:rPr>
        <w:t>матер</w:t>
      </w:r>
      <w:proofErr w:type="gramEnd"/>
      <w:r w:rsidRPr="005E7250">
        <w:rPr>
          <w:sz w:val="28"/>
          <w:szCs w:val="28"/>
        </w:rPr>
        <w:t>іалів</w:t>
      </w:r>
      <w:proofErr w:type="spellEnd"/>
      <w:r w:rsidRPr="005E7250">
        <w:rPr>
          <w:sz w:val="28"/>
          <w:szCs w:val="28"/>
        </w:rPr>
        <w:t xml:space="preserve"> (код </w:t>
      </w:r>
      <w:r w:rsidRPr="005E7250">
        <w:rPr>
          <w:sz w:val="28"/>
          <w:szCs w:val="28"/>
          <w:lang w:val="uk-UA"/>
        </w:rPr>
        <w:t>2</w:t>
      </w:r>
      <w:r w:rsidRPr="005E7250">
        <w:rPr>
          <w:sz w:val="28"/>
          <w:szCs w:val="28"/>
        </w:rPr>
        <w:t>2</w:t>
      </w:r>
      <w:r w:rsidRPr="005E7250">
        <w:rPr>
          <w:sz w:val="28"/>
          <w:szCs w:val="28"/>
          <w:lang w:val="uk-UA"/>
        </w:rPr>
        <w:t>20</w:t>
      </w:r>
      <w:r w:rsidRPr="005E7250">
        <w:rPr>
          <w:sz w:val="28"/>
          <w:szCs w:val="28"/>
        </w:rPr>
        <w:t>);</w:t>
      </w:r>
    </w:p>
    <w:p w:rsidR="00925EB4" w:rsidRPr="005E7250" w:rsidRDefault="00925EB4" w:rsidP="00925EB4">
      <w:pPr>
        <w:pStyle w:val="21"/>
        <w:spacing w:line="240" w:lineRule="auto"/>
        <w:jc w:val="both"/>
        <w:rPr>
          <w:sz w:val="28"/>
          <w:szCs w:val="28"/>
        </w:rPr>
      </w:pPr>
      <w:r w:rsidRPr="005E7250">
        <w:rPr>
          <w:sz w:val="28"/>
          <w:szCs w:val="28"/>
          <w:lang w:val="uk-UA"/>
        </w:rPr>
        <w:t xml:space="preserve">           </w:t>
      </w:r>
      <w:proofErr w:type="spellStart"/>
      <w:r w:rsidRPr="005E7250">
        <w:rPr>
          <w:sz w:val="28"/>
          <w:szCs w:val="28"/>
        </w:rPr>
        <w:t>забезпечення</w:t>
      </w:r>
      <w:proofErr w:type="spellEnd"/>
      <w:r w:rsidRPr="005E7250">
        <w:rPr>
          <w:sz w:val="28"/>
          <w:szCs w:val="28"/>
        </w:rPr>
        <w:t xml:space="preserve"> продуктами </w:t>
      </w:r>
      <w:proofErr w:type="spellStart"/>
      <w:r w:rsidRPr="005E7250">
        <w:rPr>
          <w:sz w:val="28"/>
          <w:szCs w:val="28"/>
        </w:rPr>
        <w:t>харчування</w:t>
      </w:r>
      <w:proofErr w:type="spellEnd"/>
      <w:r w:rsidRPr="005E7250">
        <w:rPr>
          <w:sz w:val="28"/>
          <w:szCs w:val="28"/>
        </w:rPr>
        <w:t xml:space="preserve"> (код </w:t>
      </w:r>
      <w:r w:rsidRPr="005E7250">
        <w:rPr>
          <w:sz w:val="28"/>
          <w:szCs w:val="28"/>
          <w:lang w:val="uk-UA"/>
        </w:rPr>
        <w:t>2230</w:t>
      </w:r>
      <w:r w:rsidRPr="005E7250">
        <w:rPr>
          <w:sz w:val="28"/>
          <w:szCs w:val="28"/>
        </w:rPr>
        <w:t>);</w:t>
      </w:r>
    </w:p>
    <w:p w:rsidR="00925EB4" w:rsidRPr="005629AE" w:rsidRDefault="00925EB4" w:rsidP="00925EB4">
      <w:pPr>
        <w:pStyle w:val="21"/>
        <w:spacing w:line="240" w:lineRule="auto"/>
        <w:jc w:val="both"/>
        <w:rPr>
          <w:sz w:val="28"/>
          <w:szCs w:val="28"/>
        </w:rPr>
      </w:pPr>
      <w:r w:rsidRPr="005E7250">
        <w:rPr>
          <w:sz w:val="28"/>
          <w:szCs w:val="28"/>
          <w:lang w:val="uk-UA"/>
        </w:rPr>
        <w:t xml:space="preserve">           </w:t>
      </w:r>
      <w:r w:rsidRPr="005E7250">
        <w:rPr>
          <w:sz w:val="28"/>
          <w:szCs w:val="28"/>
        </w:rPr>
        <w:t xml:space="preserve">оплата </w:t>
      </w:r>
      <w:proofErr w:type="spellStart"/>
      <w:r w:rsidRPr="005E7250">
        <w:rPr>
          <w:sz w:val="28"/>
          <w:szCs w:val="28"/>
        </w:rPr>
        <w:t>комунальних</w:t>
      </w:r>
      <w:proofErr w:type="spellEnd"/>
      <w:r w:rsidRPr="005E7250">
        <w:rPr>
          <w:sz w:val="28"/>
          <w:szCs w:val="28"/>
        </w:rPr>
        <w:t xml:space="preserve"> </w:t>
      </w:r>
      <w:proofErr w:type="spellStart"/>
      <w:r w:rsidRPr="005E7250">
        <w:rPr>
          <w:sz w:val="28"/>
          <w:szCs w:val="28"/>
        </w:rPr>
        <w:t>послуг</w:t>
      </w:r>
      <w:proofErr w:type="spellEnd"/>
      <w:r w:rsidRPr="005E7250">
        <w:rPr>
          <w:sz w:val="28"/>
          <w:szCs w:val="28"/>
        </w:rPr>
        <w:t xml:space="preserve"> та </w:t>
      </w:r>
      <w:proofErr w:type="spellStart"/>
      <w:r w:rsidRPr="005E7250">
        <w:rPr>
          <w:sz w:val="28"/>
          <w:szCs w:val="28"/>
        </w:rPr>
        <w:t>енергоносіїв</w:t>
      </w:r>
      <w:proofErr w:type="spellEnd"/>
      <w:r w:rsidRPr="005E7250">
        <w:rPr>
          <w:sz w:val="28"/>
          <w:szCs w:val="28"/>
        </w:rPr>
        <w:t xml:space="preserve"> (</w:t>
      </w:r>
      <w:r w:rsidRPr="005E7250">
        <w:rPr>
          <w:sz w:val="28"/>
          <w:szCs w:val="28"/>
          <w:lang w:val="uk-UA"/>
        </w:rPr>
        <w:t>2270</w:t>
      </w:r>
      <w:r w:rsidRPr="005E7250">
        <w:rPr>
          <w:sz w:val="28"/>
          <w:szCs w:val="28"/>
        </w:rPr>
        <w:t>);</w:t>
      </w:r>
    </w:p>
    <w:p w:rsidR="00925EB4" w:rsidRPr="006306E2" w:rsidRDefault="00925EB4" w:rsidP="00925EB4">
      <w:pPr>
        <w:pStyle w:val="21"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Pr="006306E2">
        <w:rPr>
          <w:sz w:val="28"/>
          <w:szCs w:val="28"/>
          <w:lang w:val="uk-UA"/>
        </w:rPr>
        <w:t xml:space="preserve">Розпорядники коштів бюджету сільської ради мають право </w:t>
      </w:r>
      <w:r w:rsidRPr="006306E2">
        <w:rPr>
          <w:bCs/>
          <w:sz w:val="28"/>
          <w:szCs w:val="28"/>
          <w:lang w:val="uk-UA"/>
        </w:rPr>
        <w:t xml:space="preserve">брати бюджетні зобов’язання </w:t>
      </w:r>
      <w:r w:rsidRPr="006306E2">
        <w:rPr>
          <w:sz w:val="28"/>
          <w:szCs w:val="28"/>
          <w:lang w:val="uk-UA"/>
        </w:rPr>
        <w:t xml:space="preserve">та </w:t>
      </w:r>
      <w:r w:rsidRPr="006306E2">
        <w:rPr>
          <w:bCs/>
          <w:sz w:val="28"/>
          <w:szCs w:val="28"/>
          <w:lang w:val="uk-UA"/>
        </w:rPr>
        <w:t>здійснювати відповідні видатки</w:t>
      </w:r>
      <w:r w:rsidRPr="006306E2">
        <w:rPr>
          <w:sz w:val="28"/>
          <w:szCs w:val="28"/>
          <w:lang w:val="uk-UA"/>
        </w:rPr>
        <w:t xml:space="preserve"> за загальним фондом бюджету </w:t>
      </w:r>
      <w:r w:rsidRPr="006306E2">
        <w:rPr>
          <w:bCs/>
          <w:sz w:val="28"/>
          <w:szCs w:val="28"/>
          <w:lang w:val="uk-UA"/>
        </w:rPr>
        <w:t>тільки в межах бюджетних асигнувань</w:t>
      </w:r>
      <w:r w:rsidRPr="006306E2">
        <w:rPr>
          <w:sz w:val="28"/>
          <w:szCs w:val="28"/>
          <w:lang w:val="uk-UA"/>
        </w:rPr>
        <w:t>, встановлених кошторисами, враховуючи необхідність виконання бюджетних зобов’язань минулих років, узятих на облік в органах Державного казначейства України.</w:t>
      </w:r>
    </w:p>
    <w:p w:rsidR="00925EB4" w:rsidRPr="006306E2" w:rsidRDefault="00925EB4" w:rsidP="00925EB4">
      <w:pPr>
        <w:pStyle w:val="21"/>
        <w:spacing w:line="240" w:lineRule="auto"/>
        <w:jc w:val="both"/>
        <w:rPr>
          <w:sz w:val="28"/>
          <w:szCs w:val="28"/>
          <w:lang w:val="uk-UA"/>
        </w:rPr>
      </w:pPr>
      <w:r w:rsidRPr="006306E2">
        <w:rPr>
          <w:sz w:val="28"/>
          <w:szCs w:val="28"/>
          <w:lang w:val="uk-UA"/>
        </w:rPr>
        <w:t xml:space="preserve">   Зобов’язання, взяті розпорядниками коштів бюджету сільської ради без відповідних бюджетних асигнувань, не вважаються бюджетними зобов’язаннями і не підлягають оплаті за рахунок бюджетних коштів. Взяття таких зобов’язань є бюджетним правопорушенням.</w:t>
      </w:r>
    </w:p>
    <w:p w:rsidR="00925EB4" w:rsidRDefault="00925EB4" w:rsidP="00925EB4">
      <w:pPr>
        <w:spacing w:after="120"/>
        <w:jc w:val="both"/>
        <w:rPr>
          <w:lang w:val="uk-UA"/>
        </w:rPr>
      </w:pPr>
      <w:r w:rsidRPr="006306E2">
        <w:rPr>
          <w:szCs w:val="28"/>
          <w:lang w:val="uk-UA"/>
        </w:rPr>
        <w:t xml:space="preserve">   Будь-які видатки, пов’язані з утриманням бюджетних установ, можуть здійснюватися розпорядниками коштів бюджету сільської ради у разі, коли відсутня прострочена заборгованість із заробітної плати, а також за спожиті комунальні послуги та енергоносії.</w:t>
      </w:r>
      <w:r w:rsidRPr="00CE64A4">
        <w:rPr>
          <w:lang w:val="uk-UA"/>
        </w:rPr>
        <w:t xml:space="preserve"> </w:t>
      </w:r>
    </w:p>
    <w:p w:rsidR="00925EB4" w:rsidRDefault="00925EB4" w:rsidP="00925EB4">
      <w:pPr>
        <w:spacing w:after="120"/>
        <w:jc w:val="both"/>
        <w:rPr>
          <w:bCs/>
          <w:szCs w:val="28"/>
          <w:lang w:val="uk-UA"/>
        </w:rPr>
      </w:pPr>
      <w:r>
        <w:rPr>
          <w:b/>
          <w:szCs w:val="28"/>
          <w:lang w:val="uk-UA"/>
        </w:rPr>
        <w:t xml:space="preserve">      6</w:t>
      </w:r>
      <w:r w:rsidRPr="00CE64A4">
        <w:rPr>
          <w:b/>
          <w:szCs w:val="28"/>
          <w:lang w:val="uk-UA"/>
        </w:rPr>
        <w:t>.</w:t>
      </w:r>
      <w:r>
        <w:rPr>
          <w:lang w:val="uk-UA"/>
        </w:rPr>
        <w:t xml:space="preserve">  </w:t>
      </w:r>
      <w:proofErr w:type="spellStart"/>
      <w:proofErr w:type="gramStart"/>
      <w:r w:rsidRPr="00CE64A4">
        <w:rPr>
          <w:szCs w:val="28"/>
        </w:rPr>
        <w:t>Головн</w:t>
      </w:r>
      <w:proofErr w:type="spellEnd"/>
      <w:r w:rsidRPr="00CE64A4">
        <w:rPr>
          <w:szCs w:val="28"/>
          <w:lang w:val="uk-UA"/>
        </w:rPr>
        <w:t>ому</w:t>
      </w:r>
      <w:r w:rsidRPr="00CE64A4"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proofErr w:type="spellStart"/>
      <w:r w:rsidRPr="00CE64A4">
        <w:rPr>
          <w:szCs w:val="28"/>
        </w:rPr>
        <w:t>розпорядни</w:t>
      </w:r>
      <w:r w:rsidRPr="00CE64A4">
        <w:rPr>
          <w:szCs w:val="28"/>
          <w:lang w:val="uk-UA"/>
        </w:rPr>
        <w:t>ку</w:t>
      </w:r>
      <w:proofErr w:type="spellEnd"/>
      <w:r w:rsidRPr="00CE64A4">
        <w:rPr>
          <w:szCs w:val="28"/>
        </w:rPr>
        <w:t xml:space="preserve"> </w:t>
      </w:r>
      <w:proofErr w:type="spellStart"/>
      <w:r w:rsidRPr="00CE64A4">
        <w:rPr>
          <w:szCs w:val="28"/>
        </w:rPr>
        <w:t>коштів</w:t>
      </w:r>
      <w:proofErr w:type="spellEnd"/>
      <w:r w:rsidRPr="00CE64A4">
        <w:rPr>
          <w:szCs w:val="28"/>
        </w:rPr>
        <w:t xml:space="preserve"> бюджету</w:t>
      </w:r>
      <w:r w:rsidRPr="00CE64A4">
        <w:rPr>
          <w:szCs w:val="28"/>
          <w:lang w:val="uk-UA"/>
        </w:rPr>
        <w:t xml:space="preserve"> сільської ради </w:t>
      </w:r>
      <w:r w:rsidRPr="00CE64A4">
        <w:rPr>
          <w:szCs w:val="28"/>
        </w:rPr>
        <w:t xml:space="preserve"> </w:t>
      </w:r>
      <w:proofErr w:type="spellStart"/>
      <w:r w:rsidRPr="00CE64A4">
        <w:rPr>
          <w:bCs/>
          <w:szCs w:val="28"/>
        </w:rPr>
        <w:t>забезпечити</w:t>
      </w:r>
      <w:proofErr w:type="spellEnd"/>
      <w:r w:rsidRPr="00CE64A4">
        <w:rPr>
          <w:bCs/>
          <w:szCs w:val="28"/>
        </w:rPr>
        <w:t xml:space="preserve"> у </w:t>
      </w:r>
      <w:proofErr w:type="spellStart"/>
      <w:r w:rsidRPr="00CE64A4">
        <w:rPr>
          <w:bCs/>
          <w:szCs w:val="28"/>
        </w:rPr>
        <w:t>повному</w:t>
      </w:r>
      <w:proofErr w:type="spellEnd"/>
      <w:r w:rsidRPr="00CE64A4">
        <w:rPr>
          <w:bCs/>
          <w:szCs w:val="28"/>
        </w:rPr>
        <w:t xml:space="preserve"> </w:t>
      </w:r>
      <w:proofErr w:type="spellStart"/>
      <w:r w:rsidRPr="00CE64A4">
        <w:rPr>
          <w:bCs/>
          <w:szCs w:val="28"/>
        </w:rPr>
        <w:t>обсязі</w:t>
      </w:r>
      <w:proofErr w:type="spellEnd"/>
      <w:r w:rsidRPr="00CE64A4">
        <w:rPr>
          <w:bCs/>
          <w:szCs w:val="28"/>
        </w:rPr>
        <w:t xml:space="preserve"> потребу в </w:t>
      </w:r>
      <w:proofErr w:type="spellStart"/>
      <w:r w:rsidRPr="00CE64A4">
        <w:rPr>
          <w:bCs/>
          <w:szCs w:val="28"/>
        </w:rPr>
        <w:t>асигнуваннях</w:t>
      </w:r>
      <w:proofErr w:type="spellEnd"/>
      <w:r w:rsidRPr="00CE64A4">
        <w:rPr>
          <w:bCs/>
          <w:szCs w:val="28"/>
        </w:rPr>
        <w:t xml:space="preserve"> на </w:t>
      </w:r>
      <w:proofErr w:type="spellStart"/>
      <w:r w:rsidRPr="00CE64A4">
        <w:rPr>
          <w:bCs/>
          <w:szCs w:val="28"/>
        </w:rPr>
        <w:t>проведення</w:t>
      </w:r>
      <w:proofErr w:type="spellEnd"/>
      <w:r w:rsidRPr="00CE64A4">
        <w:rPr>
          <w:bCs/>
          <w:szCs w:val="28"/>
        </w:rPr>
        <w:t xml:space="preserve"> </w:t>
      </w:r>
      <w:proofErr w:type="spellStart"/>
      <w:r w:rsidRPr="00CE64A4">
        <w:rPr>
          <w:bCs/>
          <w:szCs w:val="28"/>
        </w:rPr>
        <w:t>розрахунків</w:t>
      </w:r>
      <w:proofErr w:type="spellEnd"/>
      <w:r w:rsidRPr="00CE64A4">
        <w:rPr>
          <w:szCs w:val="28"/>
        </w:rPr>
        <w:t xml:space="preserve"> за </w:t>
      </w:r>
      <w:proofErr w:type="spellStart"/>
      <w:r w:rsidRPr="00CE64A4">
        <w:rPr>
          <w:szCs w:val="28"/>
        </w:rPr>
        <w:t>електричну</w:t>
      </w:r>
      <w:proofErr w:type="spellEnd"/>
      <w:r w:rsidRPr="00CE64A4">
        <w:rPr>
          <w:szCs w:val="28"/>
        </w:rPr>
        <w:t xml:space="preserve"> </w:t>
      </w:r>
      <w:proofErr w:type="spellStart"/>
      <w:r w:rsidRPr="00CE64A4">
        <w:rPr>
          <w:szCs w:val="28"/>
        </w:rPr>
        <w:t>енергію</w:t>
      </w:r>
      <w:proofErr w:type="spellEnd"/>
      <w:r w:rsidRPr="00CE64A4">
        <w:rPr>
          <w:szCs w:val="28"/>
        </w:rPr>
        <w:t xml:space="preserve">, </w:t>
      </w:r>
      <w:proofErr w:type="spellStart"/>
      <w:r w:rsidRPr="00CE64A4">
        <w:rPr>
          <w:szCs w:val="28"/>
        </w:rPr>
        <w:t>теплову</w:t>
      </w:r>
      <w:proofErr w:type="spellEnd"/>
      <w:r w:rsidRPr="00CE64A4">
        <w:rPr>
          <w:szCs w:val="28"/>
        </w:rPr>
        <w:t xml:space="preserve"> </w:t>
      </w:r>
      <w:proofErr w:type="spellStart"/>
      <w:r w:rsidRPr="00CE64A4">
        <w:rPr>
          <w:szCs w:val="28"/>
        </w:rPr>
        <w:t>енергію</w:t>
      </w:r>
      <w:proofErr w:type="spellEnd"/>
      <w:r w:rsidRPr="00CE64A4">
        <w:rPr>
          <w:szCs w:val="28"/>
        </w:rPr>
        <w:t xml:space="preserve">, </w:t>
      </w:r>
      <w:proofErr w:type="spellStart"/>
      <w:r w:rsidRPr="00CE64A4">
        <w:rPr>
          <w:szCs w:val="28"/>
        </w:rPr>
        <w:t>водопостачання</w:t>
      </w:r>
      <w:proofErr w:type="spellEnd"/>
      <w:r w:rsidRPr="00CE64A4">
        <w:rPr>
          <w:szCs w:val="28"/>
        </w:rPr>
        <w:t xml:space="preserve">, </w:t>
      </w:r>
      <w:proofErr w:type="spellStart"/>
      <w:r w:rsidRPr="00CE64A4">
        <w:rPr>
          <w:szCs w:val="28"/>
        </w:rPr>
        <w:t>водовідведення</w:t>
      </w:r>
      <w:proofErr w:type="spellEnd"/>
      <w:r w:rsidRPr="00CE64A4">
        <w:rPr>
          <w:szCs w:val="28"/>
        </w:rPr>
        <w:t xml:space="preserve">, </w:t>
      </w:r>
      <w:proofErr w:type="spellStart"/>
      <w:r w:rsidRPr="00CE64A4">
        <w:rPr>
          <w:szCs w:val="28"/>
        </w:rPr>
        <w:t>природний</w:t>
      </w:r>
      <w:proofErr w:type="spellEnd"/>
      <w:r w:rsidRPr="00CE64A4">
        <w:rPr>
          <w:szCs w:val="28"/>
        </w:rPr>
        <w:t xml:space="preserve"> газ та </w:t>
      </w:r>
      <w:proofErr w:type="spellStart"/>
      <w:r w:rsidRPr="00CE64A4">
        <w:rPr>
          <w:szCs w:val="28"/>
        </w:rPr>
        <w:t>послуги</w:t>
      </w:r>
      <w:proofErr w:type="spellEnd"/>
      <w:r w:rsidRPr="00CE64A4">
        <w:rPr>
          <w:szCs w:val="28"/>
        </w:rPr>
        <w:t xml:space="preserve"> </w:t>
      </w:r>
      <w:proofErr w:type="spellStart"/>
      <w:r w:rsidRPr="00CE64A4">
        <w:rPr>
          <w:szCs w:val="28"/>
        </w:rPr>
        <w:t>зв’язку</w:t>
      </w:r>
      <w:proofErr w:type="spellEnd"/>
      <w:r w:rsidRPr="00CE64A4">
        <w:rPr>
          <w:szCs w:val="28"/>
        </w:rPr>
        <w:t xml:space="preserve">, </w:t>
      </w:r>
      <w:proofErr w:type="spellStart"/>
      <w:r w:rsidRPr="00CE64A4">
        <w:rPr>
          <w:szCs w:val="28"/>
        </w:rPr>
        <w:t>які</w:t>
      </w:r>
      <w:proofErr w:type="spellEnd"/>
      <w:r w:rsidRPr="00CE64A4">
        <w:rPr>
          <w:szCs w:val="28"/>
        </w:rPr>
        <w:t xml:space="preserve"> </w:t>
      </w:r>
      <w:proofErr w:type="spellStart"/>
      <w:r w:rsidRPr="00CE64A4">
        <w:rPr>
          <w:szCs w:val="28"/>
        </w:rPr>
        <w:t>споживаються</w:t>
      </w:r>
      <w:proofErr w:type="spellEnd"/>
      <w:r w:rsidRPr="00CE64A4">
        <w:rPr>
          <w:szCs w:val="28"/>
        </w:rPr>
        <w:t xml:space="preserve"> </w:t>
      </w:r>
      <w:proofErr w:type="spellStart"/>
      <w:r w:rsidRPr="00CE64A4">
        <w:rPr>
          <w:szCs w:val="28"/>
        </w:rPr>
        <w:t>установами</w:t>
      </w:r>
      <w:proofErr w:type="spellEnd"/>
      <w:r w:rsidRPr="00CE64A4">
        <w:rPr>
          <w:szCs w:val="28"/>
          <w:lang w:val="uk-UA"/>
        </w:rPr>
        <w:t xml:space="preserve"> сільської ради</w:t>
      </w:r>
      <w:r w:rsidRPr="00CE64A4">
        <w:rPr>
          <w:szCs w:val="28"/>
        </w:rPr>
        <w:t xml:space="preserve">, </w:t>
      </w:r>
      <w:r w:rsidRPr="00CE64A4">
        <w:rPr>
          <w:bCs/>
          <w:szCs w:val="28"/>
        </w:rPr>
        <w:t xml:space="preserve">не </w:t>
      </w:r>
      <w:proofErr w:type="spellStart"/>
      <w:r w:rsidRPr="00CE64A4">
        <w:rPr>
          <w:bCs/>
          <w:szCs w:val="28"/>
        </w:rPr>
        <w:t>допускаючи</w:t>
      </w:r>
      <w:proofErr w:type="spellEnd"/>
      <w:r w:rsidRPr="00CE64A4">
        <w:rPr>
          <w:bCs/>
          <w:szCs w:val="28"/>
        </w:rPr>
        <w:t xml:space="preserve"> будь-</w:t>
      </w:r>
      <w:proofErr w:type="spellStart"/>
      <w:r w:rsidRPr="00CE64A4">
        <w:rPr>
          <w:bCs/>
          <w:szCs w:val="28"/>
        </w:rPr>
        <w:t>якої</w:t>
      </w:r>
      <w:proofErr w:type="spellEnd"/>
      <w:r w:rsidRPr="00CE64A4">
        <w:rPr>
          <w:bCs/>
          <w:szCs w:val="28"/>
        </w:rPr>
        <w:t xml:space="preserve"> </w:t>
      </w:r>
      <w:proofErr w:type="spellStart"/>
      <w:r w:rsidRPr="00CE64A4">
        <w:rPr>
          <w:bCs/>
          <w:szCs w:val="28"/>
        </w:rPr>
        <w:t>простроченої</w:t>
      </w:r>
      <w:proofErr w:type="spellEnd"/>
      <w:r w:rsidRPr="00CE64A4">
        <w:rPr>
          <w:bCs/>
          <w:szCs w:val="28"/>
        </w:rPr>
        <w:t xml:space="preserve"> </w:t>
      </w:r>
      <w:proofErr w:type="spellStart"/>
      <w:r w:rsidRPr="00CE64A4">
        <w:rPr>
          <w:bCs/>
          <w:szCs w:val="28"/>
        </w:rPr>
        <w:t>заборгованості</w:t>
      </w:r>
      <w:proofErr w:type="spellEnd"/>
      <w:r w:rsidRPr="00CE64A4">
        <w:rPr>
          <w:bCs/>
          <w:szCs w:val="28"/>
        </w:rPr>
        <w:t xml:space="preserve"> </w:t>
      </w:r>
      <w:proofErr w:type="spellStart"/>
      <w:r w:rsidRPr="00CE64A4">
        <w:rPr>
          <w:szCs w:val="28"/>
        </w:rPr>
        <w:t>із</w:t>
      </w:r>
      <w:proofErr w:type="spellEnd"/>
      <w:r w:rsidRPr="00CE64A4">
        <w:rPr>
          <w:szCs w:val="28"/>
        </w:rPr>
        <w:t xml:space="preserve"> </w:t>
      </w:r>
      <w:proofErr w:type="spellStart"/>
      <w:r w:rsidRPr="00CE64A4">
        <w:rPr>
          <w:szCs w:val="28"/>
        </w:rPr>
        <w:t>зазначених</w:t>
      </w:r>
      <w:proofErr w:type="spellEnd"/>
      <w:r w:rsidRPr="00CE64A4">
        <w:rPr>
          <w:szCs w:val="28"/>
        </w:rPr>
        <w:t xml:space="preserve"> </w:t>
      </w:r>
      <w:proofErr w:type="spellStart"/>
      <w:r w:rsidRPr="00CE64A4">
        <w:rPr>
          <w:szCs w:val="28"/>
        </w:rPr>
        <w:t>видатків</w:t>
      </w:r>
      <w:proofErr w:type="spellEnd"/>
      <w:r w:rsidRPr="00CE64A4">
        <w:rPr>
          <w:szCs w:val="28"/>
        </w:rPr>
        <w:t xml:space="preserve">. </w:t>
      </w:r>
      <w:proofErr w:type="spellStart"/>
      <w:r w:rsidRPr="00CE64A4">
        <w:rPr>
          <w:szCs w:val="28"/>
        </w:rPr>
        <w:t>Затвердити</w:t>
      </w:r>
      <w:proofErr w:type="spellEnd"/>
      <w:r w:rsidRPr="00CE64A4">
        <w:rPr>
          <w:szCs w:val="28"/>
        </w:rPr>
        <w:t xml:space="preserve"> </w:t>
      </w:r>
      <w:proofErr w:type="spellStart"/>
      <w:r w:rsidRPr="00CE64A4">
        <w:rPr>
          <w:bCs/>
          <w:szCs w:val="28"/>
        </w:rPr>
        <w:t>ліміти</w:t>
      </w:r>
      <w:proofErr w:type="spellEnd"/>
      <w:r w:rsidRPr="00CE64A4">
        <w:rPr>
          <w:bCs/>
          <w:szCs w:val="28"/>
        </w:rPr>
        <w:t xml:space="preserve"> </w:t>
      </w:r>
      <w:proofErr w:type="spellStart"/>
      <w:r w:rsidRPr="00CE64A4">
        <w:rPr>
          <w:bCs/>
          <w:szCs w:val="28"/>
        </w:rPr>
        <w:t>споживання</w:t>
      </w:r>
      <w:proofErr w:type="spellEnd"/>
      <w:r w:rsidRPr="00CE64A4">
        <w:rPr>
          <w:bCs/>
          <w:szCs w:val="28"/>
        </w:rPr>
        <w:t xml:space="preserve"> </w:t>
      </w:r>
      <w:proofErr w:type="spellStart"/>
      <w:r w:rsidRPr="00CE64A4">
        <w:rPr>
          <w:bCs/>
          <w:szCs w:val="28"/>
        </w:rPr>
        <w:t>енергоносіїв</w:t>
      </w:r>
      <w:proofErr w:type="spellEnd"/>
      <w:r w:rsidRPr="00CE64A4">
        <w:rPr>
          <w:bCs/>
          <w:szCs w:val="28"/>
        </w:rPr>
        <w:t xml:space="preserve"> у </w:t>
      </w:r>
      <w:proofErr w:type="spellStart"/>
      <w:r w:rsidRPr="00CE64A4">
        <w:rPr>
          <w:bCs/>
          <w:szCs w:val="28"/>
        </w:rPr>
        <w:t>фізичних</w:t>
      </w:r>
      <w:proofErr w:type="spellEnd"/>
      <w:proofErr w:type="gramEnd"/>
      <w:r w:rsidRPr="00CE64A4">
        <w:rPr>
          <w:bCs/>
          <w:szCs w:val="28"/>
        </w:rPr>
        <w:t xml:space="preserve"> </w:t>
      </w:r>
      <w:proofErr w:type="spellStart"/>
      <w:r w:rsidRPr="00CE64A4">
        <w:rPr>
          <w:bCs/>
          <w:szCs w:val="28"/>
        </w:rPr>
        <w:t>обсягах</w:t>
      </w:r>
      <w:proofErr w:type="spellEnd"/>
      <w:r w:rsidRPr="00CE64A4">
        <w:rPr>
          <w:szCs w:val="28"/>
        </w:rPr>
        <w:t xml:space="preserve"> </w:t>
      </w:r>
      <w:proofErr w:type="spellStart"/>
      <w:r w:rsidRPr="00CE64A4">
        <w:rPr>
          <w:szCs w:val="28"/>
        </w:rPr>
        <w:t>головн</w:t>
      </w:r>
      <w:proofErr w:type="spellEnd"/>
      <w:r w:rsidRPr="00CE64A4">
        <w:rPr>
          <w:szCs w:val="28"/>
          <w:lang w:val="uk-UA"/>
        </w:rPr>
        <w:t>и</w:t>
      </w:r>
      <w:r w:rsidRPr="00CE64A4">
        <w:rPr>
          <w:szCs w:val="28"/>
        </w:rPr>
        <w:t xml:space="preserve">м </w:t>
      </w:r>
      <w:proofErr w:type="spellStart"/>
      <w:r w:rsidRPr="00CE64A4">
        <w:rPr>
          <w:szCs w:val="28"/>
        </w:rPr>
        <w:t>розпорядник</w:t>
      </w:r>
      <w:proofErr w:type="spellEnd"/>
      <w:r w:rsidRPr="00CE64A4">
        <w:rPr>
          <w:szCs w:val="28"/>
          <w:lang w:val="uk-UA"/>
        </w:rPr>
        <w:t>о</w:t>
      </w:r>
      <w:r w:rsidRPr="00CE64A4">
        <w:rPr>
          <w:szCs w:val="28"/>
        </w:rPr>
        <w:t xml:space="preserve">м </w:t>
      </w:r>
      <w:proofErr w:type="spellStart"/>
      <w:r w:rsidRPr="00CE64A4">
        <w:rPr>
          <w:szCs w:val="28"/>
        </w:rPr>
        <w:t>коштів</w:t>
      </w:r>
      <w:proofErr w:type="spellEnd"/>
      <w:r w:rsidRPr="00CE64A4">
        <w:rPr>
          <w:szCs w:val="28"/>
        </w:rPr>
        <w:t xml:space="preserve"> бюджету </w:t>
      </w:r>
      <w:r w:rsidRPr="00CE64A4">
        <w:rPr>
          <w:szCs w:val="28"/>
          <w:lang w:val="uk-UA"/>
        </w:rPr>
        <w:t xml:space="preserve">сільської ради </w:t>
      </w:r>
      <w:r w:rsidRPr="00CE64A4">
        <w:rPr>
          <w:szCs w:val="28"/>
        </w:rPr>
        <w:t>на 201</w:t>
      </w:r>
      <w:r>
        <w:rPr>
          <w:szCs w:val="28"/>
          <w:lang w:val="uk-UA"/>
        </w:rPr>
        <w:t>6</w:t>
      </w:r>
      <w:r w:rsidRPr="00CE64A4">
        <w:rPr>
          <w:szCs w:val="28"/>
        </w:rPr>
        <w:t xml:space="preserve"> </w:t>
      </w:r>
      <w:proofErr w:type="spellStart"/>
      <w:proofErr w:type="gramStart"/>
      <w:r w:rsidRPr="00CE64A4">
        <w:rPr>
          <w:szCs w:val="28"/>
        </w:rPr>
        <w:t>р</w:t>
      </w:r>
      <w:proofErr w:type="gramEnd"/>
      <w:r w:rsidRPr="00CE64A4">
        <w:rPr>
          <w:szCs w:val="28"/>
        </w:rPr>
        <w:t>ік</w:t>
      </w:r>
      <w:proofErr w:type="spellEnd"/>
      <w:r w:rsidRPr="00CE64A4">
        <w:rPr>
          <w:szCs w:val="28"/>
        </w:rPr>
        <w:t xml:space="preserve"> </w:t>
      </w:r>
      <w:r w:rsidRPr="00A64B03">
        <w:rPr>
          <w:bCs/>
          <w:szCs w:val="28"/>
          <w:lang w:val="uk-UA"/>
        </w:rPr>
        <w:t>, згідно з додатком №4 цього рішення.</w:t>
      </w:r>
    </w:p>
    <w:p w:rsidR="00925EB4" w:rsidRPr="00874D05" w:rsidRDefault="00925EB4" w:rsidP="00925EB4">
      <w:pPr>
        <w:jc w:val="both"/>
        <w:rPr>
          <w:szCs w:val="28"/>
          <w:lang w:val="uk-UA"/>
        </w:rPr>
      </w:pPr>
      <w:r w:rsidRPr="00AD656A">
        <w:rPr>
          <w:b/>
          <w:szCs w:val="28"/>
          <w:lang w:val="uk-UA"/>
        </w:rPr>
        <w:t xml:space="preserve">   </w:t>
      </w:r>
      <w:r>
        <w:rPr>
          <w:b/>
          <w:szCs w:val="28"/>
          <w:lang w:val="uk-UA"/>
        </w:rPr>
        <w:t xml:space="preserve"> </w:t>
      </w:r>
      <w:r w:rsidRPr="00AD656A">
        <w:rPr>
          <w:b/>
          <w:szCs w:val="28"/>
          <w:lang w:val="uk-UA"/>
        </w:rPr>
        <w:t xml:space="preserve">    7.</w:t>
      </w:r>
      <w:r>
        <w:rPr>
          <w:szCs w:val="28"/>
          <w:lang w:val="uk-UA"/>
        </w:rPr>
        <w:t xml:space="preserve">  </w:t>
      </w:r>
      <w:r w:rsidRPr="00874D05">
        <w:rPr>
          <w:szCs w:val="28"/>
          <w:lang w:val="uk-UA"/>
        </w:rPr>
        <w:t xml:space="preserve">Установити, що у загальному фонді </w:t>
      </w:r>
      <w:r>
        <w:rPr>
          <w:szCs w:val="28"/>
          <w:lang w:val="uk-UA"/>
        </w:rPr>
        <w:t>сільського</w:t>
      </w:r>
      <w:r w:rsidRPr="00874D05">
        <w:rPr>
          <w:szCs w:val="28"/>
          <w:lang w:val="uk-UA"/>
        </w:rPr>
        <w:t xml:space="preserve"> бюджету на 20</w:t>
      </w:r>
      <w:r>
        <w:rPr>
          <w:szCs w:val="28"/>
          <w:lang w:val="uk-UA"/>
        </w:rPr>
        <w:t>16 рік</w:t>
      </w:r>
    </w:p>
    <w:p w:rsidR="00925EB4" w:rsidRDefault="00925EB4" w:rsidP="00925EB4">
      <w:pPr>
        <w:jc w:val="both"/>
        <w:rPr>
          <w:szCs w:val="28"/>
          <w:lang w:val="uk-UA"/>
        </w:rPr>
      </w:pPr>
      <w:bookmarkStart w:id="2" w:name="n39"/>
      <w:bookmarkEnd w:id="2"/>
      <w:r w:rsidRPr="00874D05">
        <w:rPr>
          <w:szCs w:val="28"/>
          <w:lang w:val="uk-UA"/>
        </w:rPr>
        <w:t xml:space="preserve">до доходів належать надходження, визначені </w:t>
      </w:r>
      <w:r>
        <w:rPr>
          <w:szCs w:val="28"/>
          <w:lang w:val="uk-UA"/>
        </w:rPr>
        <w:t xml:space="preserve">ст. 69  </w:t>
      </w:r>
      <w:hyperlink r:id="rId7" w:tgtFrame="_blank" w:history="1">
        <w:r w:rsidRPr="00874D05">
          <w:rPr>
            <w:szCs w:val="28"/>
            <w:lang w:val="uk-UA"/>
          </w:rPr>
          <w:t>Бюджетного кодексу України</w:t>
        </w:r>
      </w:hyperlink>
      <w:bookmarkStart w:id="3" w:name="n40"/>
      <w:bookmarkEnd w:id="3"/>
      <w:r>
        <w:rPr>
          <w:szCs w:val="28"/>
          <w:lang w:val="uk-UA"/>
        </w:rPr>
        <w:t>.</w:t>
      </w:r>
      <w:bookmarkStart w:id="4" w:name="n41"/>
      <w:bookmarkEnd w:id="4"/>
    </w:p>
    <w:p w:rsidR="00925EB4" w:rsidRPr="005629AE" w:rsidRDefault="00925EB4" w:rsidP="00925EB4">
      <w:pPr>
        <w:jc w:val="both"/>
        <w:rPr>
          <w:sz w:val="16"/>
          <w:szCs w:val="16"/>
          <w:lang w:val="uk-UA"/>
        </w:rPr>
      </w:pPr>
    </w:p>
    <w:p w:rsidR="00925EB4" w:rsidRDefault="00925EB4" w:rsidP="00925EB4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874D05"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874D05">
        <w:rPr>
          <w:szCs w:val="28"/>
          <w:lang w:val="uk-UA"/>
        </w:rPr>
        <w:t xml:space="preserve">Установити, що джерелами формування спеціального фонду </w:t>
      </w:r>
      <w:r>
        <w:rPr>
          <w:szCs w:val="28"/>
          <w:lang w:val="uk-UA"/>
        </w:rPr>
        <w:t xml:space="preserve"> сільського </w:t>
      </w:r>
      <w:r w:rsidRPr="00874D05">
        <w:rPr>
          <w:szCs w:val="28"/>
          <w:lang w:val="uk-UA"/>
        </w:rPr>
        <w:t>бюджету України на 20</w:t>
      </w:r>
      <w:r>
        <w:rPr>
          <w:szCs w:val="28"/>
          <w:lang w:val="uk-UA"/>
        </w:rPr>
        <w:t>16</w:t>
      </w:r>
      <w:r w:rsidRPr="00874D05">
        <w:rPr>
          <w:szCs w:val="28"/>
          <w:lang w:val="uk-UA"/>
        </w:rPr>
        <w:t> рік у частині доходів є надходження, визначені</w:t>
      </w:r>
      <w:r>
        <w:rPr>
          <w:szCs w:val="28"/>
          <w:lang w:val="uk-UA"/>
        </w:rPr>
        <w:t xml:space="preserve"> ст.</w:t>
      </w:r>
      <w:r w:rsidRPr="00874D0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69.1 </w:t>
      </w:r>
      <w:r w:rsidRPr="00874D05">
        <w:rPr>
          <w:szCs w:val="28"/>
          <w:lang w:val="uk-UA"/>
        </w:rPr>
        <w:t xml:space="preserve"> </w:t>
      </w:r>
      <w:hyperlink r:id="rId8" w:tgtFrame="_blank" w:history="1">
        <w:r w:rsidRPr="00874D05">
          <w:rPr>
            <w:szCs w:val="28"/>
            <w:lang w:val="uk-UA"/>
          </w:rPr>
          <w:t>Бюджетного кодексу України</w:t>
        </w:r>
      </w:hyperlink>
      <w:r>
        <w:rPr>
          <w:szCs w:val="28"/>
          <w:lang w:val="uk-UA"/>
        </w:rPr>
        <w:t>.</w:t>
      </w:r>
    </w:p>
    <w:p w:rsidR="00925EB4" w:rsidRPr="005629AE" w:rsidRDefault="00925EB4" w:rsidP="00925EB4">
      <w:pPr>
        <w:ind w:firstLine="567"/>
        <w:jc w:val="both"/>
        <w:rPr>
          <w:sz w:val="16"/>
          <w:szCs w:val="16"/>
          <w:lang w:val="uk-UA"/>
        </w:rPr>
      </w:pPr>
    </w:p>
    <w:p w:rsidR="00925EB4" w:rsidRDefault="00925EB4" w:rsidP="00925EB4">
      <w:pPr>
        <w:shd w:val="clear" w:color="auto" w:fill="FFFFFF"/>
        <w:jc w:val="both"/>
        <w:rPr>
          <w:color w:val="000000"/>
          <w:spacing w:val="-9"/>
          <w:szCs w:val="28"/>
          <w:lang w:val="uk-UA"/>
        </w:rPr>
      </w:pPr>
    </w:p>
    <w:p w:rsidR="00925EB4" w:rsidRDefault="00925EB4" w:rsidP="00925EB4">
      <w:pPr>
        <w:shd w:val="clear" w:color="auto" w:fill="FFFFFF"/>
        <w:jc w:val="both"/>
        <w:rPr>
          <w:color w:val="000000"/>
          <w:spacing w:val="-9"/>
          <w:szCs w:val="28"/>
          <w:lang w:val="uk-UA"/>
        </w:rPr>
      </w:pPr>
      <w:r>
        <w:rPr>
          <w:b/>
          <w:color w:val="000000"/>
          <w:spacing w:val="-9"/>
          <w:szCs w:val="28"/>
          <w:lang w:val="uk-UA"/>
        </w:rPr>
        <w:t xml:space="preserve">          9</w:t>
      </w:r>
      <w:r w:rsidRPr="00842F74">
        <w:rPr>
          <w:b/>
          <w:color w:val="000000"/>
          <w:spacing w:val="-9"/>
          <w:szCs w:val="28"/>
          <w:lang w:val="uk-UA"/>
        </w:rPr>
        <w:t>.</w:t>
      </w:r>
      <w:r>
        <w:rPr>
          <w:color w:val="000000"/>
          <w:spacing w:val="-9"/>
          <w:szCs w:val="28"/>
          <w:lang w:val="uk-UA"/>
        </w:rPr>
        <w:t xml:space="preserve"> </w:t>
      </w:r>
      <w:r w:rsidRPr="00842F74">
        <w:rPr>
          <w:color w:val="000000"/>
          <w:spacing w:val="-9"/>
          <w:szCs w:val="28"/>
          <w:lang w:val="uk-UA"/>
        </w:rPr>
        <w:t>Дозволити  сільському голові  розподіляти  вільні  залишки  коштів  сільського  бюджету</w:t>
      </w:r>
      <w:r>
        <w:rPr>
          <w:color w:val="000000"/>
          <w:spacing w:val="-9"/>
          <w:szCs w:val="28"/>
          <w:lang w:val="uk-UA"/>
        </w:rPr>
        <w:t xml:space="preserve"> , що  створився  на  01.01.2016</w:t>
      </w:r>
      <w:r w:rsidRPr="00842F74">
        <w:rPr>
          <w:color w:val="000000"/>
          <w:spacing w:val="-9"/>
          <w:szCs w:val="28"/>
          <w:lang w:val="uk-UA"/>
        </w:rPr>
        <w:t xml:space="preserve"> рік  за  погодженням з  постійною  комісією  з  питань планування  бюджету  та фінансів.</w:t>
      </w:r>
    </w:p>
    <w:p w:rsidR="00925EB4" w:rsidRPr="00842F74" w:rsidRDefault="00925EB4" w:rsidP="00925EB4">
      <w:pPr>
        <w:shd w:val="clear" w:color="auto" w:fill="FFFFFF"/>
        <w:jc w:val="both"/>
        <w:rPr>
          <w:color w:val="000000"/>
          <w:spacing w:val="-9"/>
          <w:szCs w:val="28"/>
          <w:lang w:val="uk-UA"/>
        </w:rPr>
      </w:pPr>
    </w:p>
    <w:p w:rsidR="00925EB4" w:rsidRDefault="00925EB4" w:rsidP="00925EB4">
      <w:pPr>
        <w:ind w:firstLine="567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  </w:t>
      </w:r>
      <w:r>
        <w:rPr>
          <w:b/>
          <w:bCs/>
          <w:szCs w:val="28"/>
          <w:lang w:val="uk-UA"/>
        </w:rPr>
        <w:t>10</w:t>
      </w:r>
      <w:r w:rsidRPr="00842F74">
        <w:rPr>
          <w:b/>
          <w:bCs/>
          <w:szCs w:val="28"/>
          <w:lang w:val="uk-UA"/>
        </w:rPr>
        <w:t>.</w:t>
      </w:r>
      <w:r>
        <w:rPr>
          <w:bCs/>
          <w:szCs w:val="28"/>
          <w:lang w:val="uk-UA"/>
        </w:rPr>
        <w:t xml:space="preserve"> </w:t>
      </w:r>
      <w:r w:rsidRPr="00794547">
        <w:rPr>
          <w:szCs w:val="28"/>
          <w:lang w:val="uk-UA"/>
        </w:rPr>
        <w:t>Відповідно до статей 43 та 73 Бюджетного кодексу Ук</w:t>
      </w:r>
      <w:r>
        <w:rPr>
          <w:szCs w:val="28"/>
          <w:lang w:val="uk-UA"/>
        </w:rPr>
        <w:t>раїни надати право голові сільської ради</w:t>
      </w:r>
      <w:r w:rsidRPr="00794547">
        <w:rPr>
          <w:szCs w:val="28"/>
          <w:lang w:val="uk-UA"/>
        </w:rPr>
        <w:t xml:space="preserve"> отримувати у порядку, визначеному Кабінетом Міністрів України:</w:t>
      </w:r>
    </w:p>
    <w:p w:rsidR="00925EB4" w:rsidRPr="00794547" w:rsidRDefault="00925EB4" w:rsidP="00925EB4">
      <w:pPr>
        <w:ind w:firstLine="567"/>
        <w:jc w:val="both"/>
        <w:rPr>
          <w:szCs w:val="28"/>
          <w:lang w:val="uk-UA"/>
        </w:rPr>
      </w:pPr>
    </w:p>
    <w:p w:rsidR="00925EB4" w:rsidRPr="00794547" w:rsidRDefault="00925EB4" w:rsidP="00925EB4">
      <w:pPr>
        <w:ind w:firstLine="567"/>
        <w:jc w:val="both"/>
        <w:rPr>
          <w:szCs w:val="28"/>
          <w:lang w:val="uk-UA"/>
        </w:rPr>
      </w:pPr>
      <w:r w:rsidRPr="00794547">
        <w:rPr>
          <w:szCs w:val="28"/>
          <w:lang w:val="uk-UA"/>
        </w:rPr>
        <w:t>- позики на покриття тимчасо</w:t>
      </w:r>
      <w:r>
        <w:rPr>
          <w:szCs w:val="28"/>
          <w:lang w:val="uk-UA"/>
        </w:rPr>
        <w:t>вих касових розривів  сільського</w:t>
      </w:r>
      <w:r w:rsidRPr="00794547">
        <w:rPr>
          <w:szCs w:val="28"/>
          <w:lang w:val="uk-UA"/>
        </w:rPr>
        <w:t xml:space="preserve">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</w:t>
      </w:r>
      <w:r w:rsidRPr="00794547">
        <w:rPr>
          <w:szCs w:val="28"/>
          <w:lang w:val="uk-UA"/>
        </w:rPr>
        <w:lastRenderedPageBreak/>
        <w:t>коштами з обов'язковим їх поверненням до кінця поточного бюджетного періоду.</w:t>
      </w:r>
    </w:p>
    <w:p w:rsidR="00925EB4" w:rsidRDefault="00925EB4" w:rsidP="00925EB4">
      <w:pPr>
        <w:ind w:firstLine="720"/>
        <w:jc w:val="both"/>
        <w:rPr>
          <w:szCs w:val="28"/>
          <w:lang w:val="uk-UA"/>
        </w:rPr>
      </w:pPr>
    </w:p>
    <w:p w:rsidR="00925EB4" w:rsidRDefault="00925EB4" w:rsidP="00925EB4">
      <w:pPr>
        <w:shd w:val="clear" w:color="auto" w:fill="FFFFFF"/>
        <w:jc w:val="both"/>
        <w:rPr>
          <w:szCs w:val="28"/>
          <w:lang w:val="uk-UA"/>
        </w:rPr>
      </w:pPr>
      <w:r w:rsidRPr="00AD656A">
        <w:rPr>
          <w:b/>
          <w:bCs/>
          <w:color w:val="000000"/>
          <w:spacing w:val="-9"/>
          <w:szCs w:val="28"/>
          <w:lang w:val="uk-UA"/>
        </w:rPr>
        <w:t xml:space="preserve">    </w:t>
      </w:r>
      <w:r>
        <w:rPr>
          <w:b/>
          <w:bCs/>
          <w:color w:val="000000"/>
          <w:spacing w:val="-9"/>
          <w:szCs w:val="28"/>
          <w:lang w:val="uk-UA"/>
        </w:rPr>
        <w:t xml:space="preserve">           11</w:t>
      </w:r>
      <w:r w:rsidRPr="00AD656A">
        <w:rPr>
          <w:b/>
          <w:bCs/>
          <w:color w:val="000000"/>
          <w:spacing w:val="-9"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proofErr w:type="spellStart"/>
      <w:r w:rsidRPr="006306E2">
        <w:rPr>
          <w:szCs w:val="28"/>
        </w:rPr>
        <w:t>Установити</w:t>
      </w:r>
      <w:proofErr w:type="spellEnd"/>
      <w:r w:rsidRPr="006306E2">
        <w:rPr>
          <w:szCs w:val="28"/>
        </w:rPr>
        <w:t xml:space="preserve">, </w:t>
      </w:r>
      <w:proofErr w:type="spellStart"/>
      <w:r w:rsidRPr="006306E2">
        <w:rPr>
          <w:szCs w:val="28"/>
        </w:rPr>
        <w:t>що</w:t>
      </w:r>
      <w:proofErr w:type="spellEnd"/>
      <w:r w:rsidRPr="006306E2">
        <w:rPr>
          <w:szCs w:val="28"/>
        </w:rPr>
        <w:t xml:space="preserve"> </w:t>
      </w:r>
      <w:proofErr w:type="spellStart"/>
      <w:r w:rsidRPr="006306E2">
        <w:rPr>
          <w:szCs w:val="28"/>
        </w:rPr>
        <w:t>керівники</w:t>
      </w:r>
      <w:proofErr w:type="spellEnd"/>
      <w:r w:rsidRPr="006306E2">
        <w:rPr>
          <w:szCs w:val="28"/>
        </w:rPr>
        <w:t xml:space="preserve"> </w:t>
      </w:r>
      <w:proofErr w:type="spellStart"/>
      <w:r w:rsidRPr="006306E2">
        <w:rPr>
          <w:szCs w:val="28"/>
        </w:rPr>
        <w:t>бюджетних</w:t>
      </w:r>
      <w:proofErr w:type="spellEnd"/>
      <w:r w:rsidRPr="006306E2">
        <w:rPr>
          <w:szCs w:val="28"/>
        </w:rPr>
        <w:t xml:space="preserve"> </w:t>
      </w:r>
      <w:proofErr w:type="spellStart"/>
      <w:r w:rsidRPr="006306E2">
        <w:rPr>
          <w:szCs w:val="28"/>
        </w:rPr>
        <w:t>установ</w:t>
      </w:r>
      <w:proofErr w:type="spellEnd"/>
      <w:r w:rsidRPr="006306E2">
        <w:rPr>
          <w:szCs w:val="28"/>
        </w:rPr>
        <w:t xml:space="preserve"> </w:t>
      </w:r>
      <w:proofErr w:type="spellStart"/>
      <w:r w:rsidRPr="006306E2">
        <w:rPr>
          <w:szCs w:val="28"/>
        </w:rPr>
        <w:t>утримують</w:t>
      </w:r>
      <w:proofErr w:type="spellEnd"/>
      <w:r w:rsidRPr="006306E2">
        <w:rPr>
          <w:szCs w:val="28"/>
        </w:rPr>
        <w:t xml:space="preserve"> </w:t>
      </w:r>
      <w:proofErr w:type="spellStart"/>
      <w:r w:rsidRPr="006306E2">
        <w:rPr>
          <w:szCs w:val="28"/>
        </w:rPr>
        <w:t>чисельність</w:t>
      </w:r>
      <w:proofErr w:type="spellEnd"/>
      <w:r w:rsidRPr="006306E2">
        <w:rPr>
          <w:szCs w:val="28"/>
        </w:rPr>
        <w:t xml:space="preserve"> </w:t>
      </w:r>
      <w:proofErr w:type="spellStart"/>
      <w:r w:rsidRPr="006306E2">
        <w:rPr>
          <w:szCs w:val="28"/>
        </w:rPr>
        <w:t>працівників</w:t>
      </w:r>
      <w:proofErr w:type="spellEnd"/>
      <w:r w:rsidRPr="006306E2">
        <w:rPr>
          <w:szCs w:val="28"/>
        </w:rPr>
        <w:t xml:space="preserve"> та </w:t>
      </w:r>
      <w:proofErr w:type="spellStart"/>
      <w:r w:rsidRPr="006306E2">
        <w:rPr>
          <w:szCs w:val="28"/>
        </w:rPr>
        <w:t>здійснюють</w:t>
      </w:r>
      <w:proofErr w:type="spellEnd"/>
      <w:r w:rsidRPr="006306E2">
        <w:rPr>
          <w:szCs w:val="28"/>
        </w:rPr>
        <w:t xml:space="preserve"> </w:t>
      </w:r>
      <w:proofErr w:type="spellStart"/>
      <w:r w:rsidRPr="006306E2">
        <w:rPr>
          <w:szCs w:val="28"/>
        </w:rPr>
        <w:t>фактичні</w:t>
      </w:r>
      <w:proofErr w:type="spellEnd"/>
      <w:r w:rsidRPr="006306E2">
        <w:rPr>
          <w:szCs w:val="28"/>
        </w:rPr>
        <w:t xml:space="preserve"> </w:t>
      </w:r>
      <w:proofErr w:type="spellStart"/>
      <w:r w:rsidRPr="006306E2">
        <w:rPr>
          <w:szCs w:val="28"/>
        </w:rPr>
        <w:t>видатки</w:t>
      </w:r>
      <w:proofErr w:type="spellEnd"/>
      <w:r w:rsidRPr="006306E2">
        <w:rPr>
          <w:szCs w:val="28"/>
        </w:rPr>
        <w:t xml:space="preserve"> на </w:t>
      </w:r>
      <w:proofErr w:type="spellStart"/>
      <w:r w:rsidRPr="006306E2">
        <w:rPr>
          <w:szCs w:val="28"/>
        </w:rPr>
        <w:t>заробітну</w:t>
      </w:r>
      <w:proofErr w:type="spellEnd"/>
      <w:r w:rsidRPr="006306E2">
        <w:rPr>
          <w:szCs w:val="28"/>
        </w:rPr>
        <w:t xml:space="preserve"> плату, </w:t>
      </w:r>
      <w:proofErr w:type="spellStart"/>
      <w:r w:rsidRPr="006306E2">
        <w:rPr>
          <w:szCs w:val="28"/>
        </w:rPr>
        <w:t>включаючи</w:t>
      </w:r>
      <w:proofErr w:type="spellEnd"/>
      <w:r w:rsidRPr="006306E2">
        <w:rPr>
          <w:szCs w:val="28"/>
        </w:rPr>
        <w:t xml:space="preserve"> </w:t>
      </w:r>
      <w:proofErr w:type="spellStart"/>
      <w:r w:rsidRPr="006306E2">
        <w:rPr>
          <w:szCs w:val="28"/>
        </w:rPr>
        <w:t>видатки</w:t>
      </w:r>
      <w:proofErr w:type="spellEnd"/>
      <w:r w:rsidRPr="006306E2">
        <w:rPr>
          <w:szCs w:val="28"/>
        </w:rPr>
        <w:t xml:space="preserve"> на </w:t>
      </w:r>
      <w:proofErr w:type="spellStart"/>
      <w:r w:rsidRPr="006306E2">
        <w:rPr>
          <w:szCs w:val="28"/>
        </w:rPr>
        <w:t>премії</w:t>
      </w:r>
      <w:proofErr w:type="spellEnd"/>
      <w:r w:rsidRPr="006306E2">
        <w:rPr>
          <w:szCs w:val="28"/>
        </w:rPr>
        <w:t xml:space="preserve"> та </w:t>
      </w:r>
      <w:proofErr w:type="spellStart"/>
      <w:r w:rsidRPr="006306E2">
        <w:rPr>
          <w:szCs w:val="28"/>
        </w:rPr>
        <w:t>інші</w:t>
      </w:r>
      <w:proofErr w:type="spellEnd"/>
      <w:r w:rsidRPr="006306E2">
        <w:rPr>
          <w:szCs w:val="28"/>
        </w:rPr>
        <w:t xml:space="preserve"> </w:t>
      </w:r>
      <w:proofErr w:type="spellStart"/>
      <w:r w:rsidRPr="006306E2">
        <w:rPr>
          <w:szCs w:val="28"/>
        </w:rPr>
        <w:t>види</w:t>
      </w:r>
      <w:proofErr w:type="spellEnd"/>
      <w:r w:rsidRPr="006306E2">
        <w:rPr>
          <w:szCs w:val="28"/>
        </w:rPr>
        <w:t xml:space="preserve"> </w:t>
      </w:r>
      <w:proofErr w:type="spellStart"/>
      <w:r w:rsidRPr="006306E2">
        <w:rPr>
          <w:szCs w:val="28"/>
        </w:rPr>
        <w:t>заохочень</w:t>
      </w:r>
      <w:proofErr w:type="spellEnd"/>
      <w:r w:rsidRPr="006306E2">
        <w:rPr>
          <w:szCs w:val="28"/>
        </w:rPr>
        <w:t xml:space="preserve"> </w:t>
      </w:r>
      <w:proofErr w:type="spellStart"/>
      <w:r w:rsidRPr="006306E2">
        <w:rPr>
          <w:szCs w:val="28"/>
        </w:rPr>
        <w:t>чи</w:t>
      </w:r>
      <w:proofErr w:type="spellEnd"/>
      <w:r w:rsidRPr="006306E2">
        <w:rPr>
          <w:szCs w:val="28"/>
        </w:rPr>
        <w:t xml:space="preserve"> </w:t>
      </w:r>
      <w:proofErr w:type="spellStart"/>
      <w:r w:rsidRPr="006306E2">
        <w:rPr>
          <w:szCs w:val="28"/>
        </w:rPr>
        <w:t>винагород</w:t>
      </w:r>
      <w:proofErr w:type="spellEnd"/>
      <w:r w:rsidRPr="006306E2">
        <w:rPr>
          <w:szCs w:val="28"/>
        </w:rPr>
        <w:t xml:space="preserve">, </w:t>
      </w:r>
      <w:proofErr w:type="spellStart"/>
      <w:proofErr w:type="gramStart"/>
      <w:r w:rsidRPr="006306E2">
        <w:rPr>
          <w:szCs w:val="28"/>
        </w:rPr>
        <w:t>матер</w:t>
      </w:r>
      <w:proofErr w:type="gramEnd"/>
      <w:r w:rsidRPr="006306E2">
        <w:rPr>
          <w:szCs w:val="28"/>
        </w:rPr>
        <w:t>іальну</w:t>
      </w:r>
      <w:proofErr w:type="spellEnd"/>
      <w:r w:rsidRPr="006306E2">
        <w:rPr>
          <w:szCs w:val="28"/>
        </w:rPr>
        <w:t xml:space="preserve"> </w:t>
      </w:r>
      <w:proofErr w:type="spellStart"/>
      <w:r w:rsidRPr="006306E2">
        <w:rPr>
          <w:szCs w:val="28"/>
        </w:rPr>
        <w:t>допомогу</w:t>
      </w:r>
      <w:proofErr w:type="spellEnd"/>
      <w:r w:rsidRPr="006306E2">
        <w:rPr>
          <w:szCs w:val="28"/>
        </w:rPr>
        <w:t xml:space="preserve">, </w:t>
      </w:r>
      <w:proofErr w:type="spellStart"/>
      <w:r w:rsidRPr="006306E2">
        <w:rPr>
          <w:szCs w:val="28"/>
        </w:rPr>
        <w:t>лише</w:t>
      </w:r>
      <w:proofErr w:type="spellEnd"/>
      <w:r w:rsidRPr="006306E2">
        <w:rPr>
          <w:szCs w:val="28"/>
        </w:rPr>
        <w:t xml:space="preserve"> в межах фонду </w:t>
      </w:r>
      <w:proofErr w:type="spellStart"/>
      <w:r w:rsidRPr="006306E2">
        <w:rPr>
          <w:szCs w:val="28"/>
        </w:rPr>
        <w:t>заробітної</w:t>
      </w:r>
      <w:proofErr w:type="spellEnd"/>
      <w:r w:rsidRPr="006306E2">
        <w:rPr>
          <w:szCs w:val="28"/>
        </w:rPr>
        <w:t xml:space="preserve"> плати, </w:t>
      </w:r>
      <w:proofErr w:type="spellStart"/>
      <w:r w:rsidRPr="006306E2">
        <w:rPr>
          <w:szCs w:val="28"/>
        </w:rPr>
        <w:t>затвердженого</w:t>
      </w:r>
      <w:proofErr w:type="spellEnd"/>
      <w:r w:rsidRPr="006306E2">
        <w:rPr>
          <w:szCs w:val="28"/>
        </w:rPr>
        <w:t xml:space="preserve"> для </w:t>
      </w:r>
      <w:proofErr w:type="spellStart"/>
      <w:r w:rsidRPr="006306E2">
        <w:rPr>
          <w:szCs w:val="28"/>
        </w:rPr>
        <w:t>бюджетних</w:t>
      </w:r>
      <w:proofErr w:type="spellEnd"/>
      <w:r w:rsidRPr="006306E2">
        <w:rPr>
          <w:szCs w:val="28"/>
        </w:rPr>
        <w:t xml:space="preserve"> </w:t>
      </w:r>
      <w:proofErr w:type="spellStart"/>
      <w:r w:rsidRPr="006306E2">
        <w:rPr>
          <w:szCs w:val="28"/>
        </w:rPr>
        <w:t>установ</w:t>
      </w:r>
      <w:proofErr w:type="spellEnd"/>
      <w:r w:rsidRPr="006306E2">
        <w:rPr>
          <w:szCs w:val="28"/>
        </w:rPr>
        <w:t xml:space="preserve"> у </w:t>
      </w:r>
      <w:proofErr w:type="spellStart"/>
      <w:r w:rsidRPr="006306E2">
        <w:rPr>
          <w:szCs w:val="28"/>
        </w:rPr>
        <w:t>кошторисах</w:t>
      </w:r>
      <w:proofErr w:type="spellEnd"/>
      <w:r w:rsidRPr="006306E2">
        <w:rPr>
          <w:szCs w:val="28"/>
        </w:rPr>
        <w:t xml:space="preserve">. </w:t>
      </w:r>
    </w:p>
    <w:p w:rsidR="00925EB4" w:rsidRPr="00013DF1" w:rsidRDefault="00925EB4" w:rsidP="00925EB4">
      <w:pPr>
        <w:shd w:val="clear" w:color="auto" w:fill="FFFFFF"/>
        <w:jc w:val="both"/>
        <w:rPr>
          <w:szCs w:val="28"/>
          <w:lang w:val="uk-UA"/>
        </w:rPr>
      </w:pPr>
    </w:p>
    <w:p w:rsidR="00925EB4" w:rsidRPr="00890F15" w:rsidRDefault="00925EB4" w:rsidP="00925EB4">
      <w:pPr>
        <w:shd w:val="clear" w:color="auto" w:fill="FFFFFF"/>
        <w:jc w:val="both"/>
        <w:rPr>
          <w:color w:val="000000"/>
          <w:spacing w:val="-9"/>
          <w:szCs w:val="28"/>
        </w:rPr>
      </w:pPr>
      <w:r>
        <w:rPr>
          <w:bCs/>
          <w:color w:val="000000"/>
          <w:spacing w:val="-9"/>
          <w:szCs w:val="28"/>
          <w:lang w:val="uk-UA"/>
        </w:rPr>
        <w:t xml:space="preserve">              </w:t>
      </w:r>
      <w:r>
        <w:rPr>
          <w:b/>
          <w:bCs/>
          <w:color w:val="000000"/>
          <w:spacing w:val="-9"/>
          <w:szCs w:val="28"/>
          <w:lang w:val="uk-UA"/>
        </w:rPr>
        <w:t>12</w:t>
      </w:r>
      <w:r w:rsidRPr="00013DF1">
        <w:rPr>
          <w:b/>
          <w:bCs/>
          <w:color w:val="000000"/>
          <w:spacing w:val="-9"/>
          <w:szCs w:val="28"/>
          <w:lang w:val="uk-UA"/>
        </w:rPr>
        <w:t>.</w:t>
      </w:r>
      <w:r>
        <w:rPr>
          <w:bCs/>
          <w:color w:val="000000"/>
          <w:spacing w:val="-9"/>
          <w:szCs w:val="28"/>
          <w:lang w:val="uk-UA"/>
        </w:rPr>
        <w:t xml:space="preserve"> </w:t>
      </w:r>
      <w:r w:rsidRPr="00842F74">
        <w:rPr>
          <w:bCs/>
          <w:color w:val="000000"/>
          <w:spacing w:val="-9"/>
          <w:szCs w:val="28"/>
          <w:lang w:val="uk-UA"/>
        </w:rPr>
        <w:t xml:space="preserve">Надати право голові  сільської ради  в процесі виконання  сільського  бюджету, у виняткових випадках, здійснювати  перерозподіл  видатків за економічною та функціональною  класифікацією  в межах  загального  обсягу  по загальному  та спеціальному  фонду  </w:t>
      </w:r>
      <w:r w:rsidRPr="00842F74">
        <w:rPr>
          <w:color w:val="000000"/>
          <w:spacing w:val="-9"/>
          <w:szCs w:val="28"/>
          <w:lang w:val="uk-UA"/>
        </w:rPr>
        <w:t>за погодженням</w:t>
      </w:r>
      <w:r w:rsidRPr="00842F74">
        <w:rPr>
          <w:bCs/>
          <w:color w:val="000000"/>
          <w:spacing w:val="-9"/>
          <w:szCs w:val="28"/>
          <w:lang w:val="uk-UA"/>
        </w:rPr>
        <w:t xml:space="preserve"> з постійною комісією  з питань  планування бюджету</w:t>
      </w:r>
      <w:r>
        <w:rPr>
          <w:bCs/>
          <w:color w:val="000000"/>
          <w:spacing w:val="-9"/>
          <w:szCs w:val="28"/>
          <w:lang w:val="uk-UA"/>
        </w:rPr>
        <w:t xml:space="preserve"> та фінансів</w:t>
      </w:r>
      <w:r w:rsidRPr="00842F74">
        <w:rPr>
          <w:bCs/>
          <w:color w:val="000000"/>
          <w:spacing w:val="-9"/>
          <w:szCs w:val="28"/>
          <w:lang w:val="uk-UA"/>
        </w:rPr>
        <w:t xml:space="preserve">, </w:t>
      </w:r>
      <w:r w:rsidRPr="00842F74">
        <w:rPr>
          <w:color w:val="000000"/>
          <w:spacing w:val="-9"/>
          <w:szCs w:val="28"/>
          <w:lang w:val="uk-UA"/>
        </w:rPr>
        <w:t>з наступним  затвердженням на сесії сільської ради .</w:t>
      </w:r>
    </w:p>
    <w:p w:rsidR="00925EB4" w:rsidRPr="00013DF1" w:rsidRDefault="00925EB4" w:rsidP="00925EB4">
      <w:pPr>
        <w:shd w:val="clear" w:color="auto" w:fill="FFFFFF"/>
        <w:jc w:val="both"/>
        <w:rPr>
          <w:szCs w:val="28"/>
          <w:lang w:val="uk-UA"/>
        </w:rPr>
      </w:pPr>
    </w:p>
    <w:p w:rsidR="00925EB4" w:rsidRDefault="00925EB4" w:rsidP="00925EB4">
      <w:pPr>
        <w:spacing w:after="120"/>
        <w:jc w:val="both"/>
        <w:rPr>
          <w:szCs w:val="28"/>
          <w:lang w:val="uk-UA"/>
        </w:rPr>
      </w:pPr>
      <w:r w:rsidRPr="00CE49F5">
        <w:rPr>
          <w:szCs w:val="28"/>
          <w:lang w:val="uk-UA"/>
        </w:rPr>
        <w:t xml:space="preserve">            </w:t>
      </w:r>
      <w:r w:rsidRPr="00CE49F5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3</w:t>
      </w:r>
      <w:r w:rsidRPr="00CE49F5">
        <w:rPr>
          <w:szCs w:val="28"/>
          <w:lang w:val="uk-UA"/>
        </w:rPr>
        <w:t>.</w:t>
      </w:r>
      <w:r>
        <w:rPr>
          <w:lang w:val="uk-UA"/>
        </w:rPr>
        <w:t xml:space="preserve"> </w:t>
      </w:r>
      <w:r w:rsidRPr="00CE49F5">
        <w:rPr>
          <w:szCs w:val="28"/>
          <w:lang w:val="uk-UA"/>
        </w:rPr>
        <w:t xml:space="preserve">Сільському голові </w:t>
      </w:r>
      <w:r>
        <w:rPr>
          <w:szCs w:val="28"/>
          <w:lang w:val="uk-UA"/>
        </w:rPr>
        <w:t>забезпечити укладання договорів</w:t>
      </w:r>
      <w:r w:rsidRPr="00CE49F5">
        <w:rPr>
          <w:szCs w:val="28"/>
          <w:lang w:val="uk-UA"/>
        </w:rPr>
        <w:t xml:space="preserve"> по кожному виду енергоносіїв у межах встановлених відповідним головним розпорядником обґрунтованих лімітів споживання  енергоносіїв. </w:t>
      </w:r>
    </w:p>
    <w:p w:rsidR="00925EB4" w:rsidRPr="00AE4FC2" w:rsidRDefault="00925EB4" w:rsidP="00925EB4">
      <w:pPr>
        <w:spacing w:after="1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   </w:t>
      </w:r>
      <w:r>
        <w:rPr>
          <w:b/>
          <w:szCs w:val="28"/>
          <w:lang w:val="uk-UA"/>
        </w:rPr>
        <w:t>14</w:t>
      </w:r>
      <w:r w:rsidRPr="00013DF1"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AE4FC2">
        <w:rPr>
          <w:szCs w:val="28"/>
          <w:lang w:val="uk-UA"/>
        </w:rPr>
        <w:t>Надати право</w:t>
      </w:r>
      <w:r>
        <w:rPr>
          <w:szCs w:val="28"/>
          <w:lang w:val="uk-UA"/>
        </w:rPr>
        <w:t xml:space="preserve"> сільському голові укладати договори про міжбюджетні трансферти між сільським та районним бюджетами.</w:t>
      </w:r>
    </w:p>
    <w:p w:rsidR="00925EB4" w:rsidRPr="00013DF1" w:rsidRDefault="00925EB4" w:rsidP="00925EB4">
      <w:pPr>
        <w:spacing w:after="120"/>
        <w:jc w:val="both"/>
        <w:rPr>
          <w:szCs w:val="28"/>
          <w:lang w:val="uk-UA"/>
        </w:rPr>
      </w:pPr>
    </w:p>
    <w:p w:rsidR="00925EB4" w:rsidRPr="00874D05" w:rsidRDefault="00925EB4" w:rsidP="00925EB4">
      <w:pPr>
        <w:spacing w:before="120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15. </w:t>
      </w:r>
      <w:r w:rsidRPr="00C44A3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Додатки № 1-4</w:t>
      </w:r>
      <w:r w:rsidRPr="00C44A31">
        <w:rPr>
          <w:szCs w:val="28"/>
          <w:lang w:val="uk-UA"/>
        </w:rPr>
        <w:t xml:space="preserve"> до цього рішен</w:t>
      </w:r>
      <w:r>
        <w:rPr>
          <w:szCs w:val="28"/>
          <w:lang w:val="uk-UA"/>
        </w:rPr>
        <w:t>ня є його невід’ємною частиною.</w:t>
      </w:r>
    </w:p>
    <w:p w:rsidR="00925EB4" w:rsidRPr="00C44A31" w:rsidRDefault="00925EB4" w:rsidP="00925EB4">
      <w:pPr>
        <w:rPr>
          <w:lang w:val="uk-UA"/>
        </w:rPr>
      </w:pPr>
    </w:p>
    <w:p w:rsidR="00925EB4" w:rsidRPr="00C44A31" w:rsidRDefault="00925EB4" w:rsidP="00925EB4">
      <w:pPr>
        <w:rPr>
          <w:lang w:val="uk-UA"/>
        </w:rPr>
      </w:pPr>
    </w:p>
    <w:p w:rsidR="00925EB4" w:rsidRPr="006306E2" w:rsidRDefault="00925EB4" w:rsidP="00925EB4">
      <w:pPr>
        <w:shd w:val="clear" w:color="auto" w:fill="FFFFFF"/>
        <w:jc w:val="both"/>
        <w:rPr>
          <w:color w:val="000000"/>
          <w:spacing w:val="-9"/>
          <w:szCs w:val="28"/>
          <w:lang w:val="uk-UA"/>
        </w:rPr>
      </w:pPr>
      <w:r>
        <w:rPr>
          <w:b/>
          <w:color w:val="000000"/>
          <w:spacing w:val="-9"/>
          <w:szCs w:val="28"/>
          <w:lang w:val="uk-UA"/>
        </w:rPr>
        <w:t xml:space="preserve">              16.</w:t>
      </w:r>
      <w:r>
        <w:rPr>
          <w:color w:val="000000"/>
          <w:spacing w:val="-9"/>
          <w:szCs w:val="28"/>
          <w:lang w:val="uk-UA"/>
        </w:rPr>
        <w:t xml:space="preserve"> </w:t>
      </w:r>
      <w:r w:rsidRPr="006306E2">
        <w:rPr>
          <w:color w:val="000000"/>
          <w:spacing w:val="-9"/>
          <w:szCs w:val="28"/>
          <w:lang w:val="uk-UA"/>
        </w:rPr>
        <w:t>Контроль за виконанням цього рішення  покласти на постійну комісію з питань бюджету</w:t>
      </w:r>
      <w:r>
        <w:rPr>
          <w:color w:val="000000"/>
          <w:spacing w:val="-9"/>
          <w:szCs w:val="28"/>
          <w:lang w:val="uk-UA"/>
        </w:rPr>
        <w:t xml:space="preserve"> та фінансів  (Н.М.</w:t>
      </w:r>
      <w:proofErr w:type="spellStart"/>
      <w:r>
        <w:rPr>
          <w:color w:val="000000"/>
          <w:spacing w:val="-9"/>
          <w:szCs w:val="28"/>
          <w:lang w:val="uk-UA"/>
        </w:rPr>
        <w:t>Підосинська</w:t>
      </w:r>
      <w:proofErr w:type="spellEnd"/>
      <w:r w:rsidRPr="006306E2">
        <w:rPr>
          <w:color w:val="000000"/>
          <w:spacing w:val="-9"/>
          <w:szCs w:val="28"/>
          <w:lang w:val="uk-UA"/>
        </w:rPr>
        <w:t>).</w:t>
      </w:r>
    </w:p>
    <w:p w:rsidR="00925EB4" w:rsidRPr="006306E2" w:rsidRDefault="00925EB4" w:rsidP="00925EB4">
      <w:pPr>
        <w:jc w:val="both"/>
        <w:rPr>
          <w:szCs w:val="28"/>
          <w:lang w:val="uk-UA"/>
        </w:rPr>
      </w:pPr>
    </w:p>
    <w:p w:rsidR="00925EB4" w:rsidRDefault="00925EB4" w:rsidP="00925EB4">
      <w:pPr>
        <w:pStyle w:val="5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1564D0" w:rsidRDefault="001564D0" w:rsidP="001564D0">
      <w:pPr>
        <w:rPr>
          <w:lang w:val="uk-UA"/>
        </w:rPr>
      </w:pPr>
    </w:p>
    <w:p w:rsidR="001564D0" w:rsidRDefault="001564D0" w:rsidP="001564D0">
      <w:pPr>
        <w:rPr>
          <w:lang w:val="uk-UA"/>
        </w:rPr>
      </w:pPr>
    </w:p>
    <w:p w:rsidR="00041606" w:rsidRPr="001564D0" w:rsidRDefault="001564D0" w:rsidP="001564D0">
      <w:pPr>
        <w:tabs>
          <w:tab w:val="left" w:pos="2612"/>
        </w:tabs>
        <w:rPr>
          <w:lang w:val="uk-UA"/>
        </w:rPr>
      </w:pPr>
      <w:r>
        <w:rPr>
          <w:lang w:val="uk-UA"/>
        </w:rPr>
        <w:tab/>
      </w:r>
      <w:r>
        <w:rPr>
          <w:rFonts w:cs="Courier New"/>
          <w:sz w:val="24"/>
          <w:szCs w:val="24"/>
          <w:lang w:val="uk-UA"/>
        </w:rPr>
        <w:t xml:space="preserve">Сільський голова               </w:t>
      </w:r>
      <w:r w:rsidR="000139EE">
        <w:rPr>
          <w:rFonts w:cs="Courier New"/>
          <w:sz w:val="24"/>
          <w:szCs w:val="24"/>
          <w:lang w:val="uk-UA"/>
        </w:rPr>
        <w:t xml:space="preserve">     </w:t>
      </w:r>
      <w:r>
        <w:rPr>
          <w:rFonts w:cs="Courier New"/>
          <w:sz w:val="24"/>
          <w:szCs w:val="24"/>
          <w:lang w:val="uk-UA"/>
        </w:rPr>
        <w:t xml:space="preserve">          Л.І.П’ятак</w:t>
      </w:r>
    </w:p>
    <w:sectPr w:rsidR="00041606" w:rsidRPr="001564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126"/>
    <w:multiLevelType w:val="hybridMultilevel"/>
    <w:tmpl w:val="86E6AAB6"/>
    <w:lvl w:ilvl="0" w:tplc="B6FA2EA0">
      <w:start w:val="1"/>
      <w:numFmt w:val="decimal"/>
      <w:lvlText w:val="%1."/>
      <w:lvlJc w:val="left"/>
      <w:pPr>
        <w:ind w:left="786" w:hanging="360"/>
      </w:pPr>
      <w:rPr>
        <w:rFonts w:hint="default"/>
        <w:b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C04A69"/>
    <w:multiLevelType w:val="hybridMultilevel"/>
    <w:tmpl w:val="56E63BBC"/>
    <w:lvl w:ilvl="0" w:tplc="4D9A71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2904645"/>
    <w:multiLevelType w:val="hybridMultilevel"/>
    <w:tmpl w:val="697A0736"/>
    <w:lvl w:ilvl="0" w:tplc="2C6C760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8527FCE"/>
    <w:multiLevelType w:val="hybridMultilevel"/>
    <w:tmpl w:val="CC5A272E"/>
    <w:lvl w:ilvl="0" w:tplc="7DBC28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9546CF"/>
    <w:multiLevelType w:val="hybridMultilevel"/>
    <w:tmpl w:val="619E7F94"/>
    <w:lvl w:ilvl="0" w:tplc="91C23AD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BE23AA4"/>
    <w:multiLevelType w:val="hybridMultilevel"/>
    <w:tmpl w:val="4C62B6D2"/>
    <w:lvl w:ilvl="0" w:tplc="12CEE052">
      <w:start w:val="4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7B"/>
    <w:rsid w:val="000139EE"/>
    <w:rsid w:val="00041606"/>
    <w:rsid w:val="001564D0"/>
    <w:rsid w:val="001D5AC3"/>
    <w:rsid w:val="0027117E"/>
    <w:rsid w:val="00351F5F"/>
    <w:rsid w:val="0086519D"/>
    <w:rsid w:val="00905492"/>
    <w:rsid w:val="009239B3"/>
    <w:rsid w:val="00925EB4"/>
    <w:rsid w:val="009A7D05"/>
    <w:rsid w:val="00C87FA4"/>
    <w:rsid w:val="00D05C7B"/>
    <w:rsid w:val="00DB7318"/>
    <w:rsid w:val="00E20C31"/>
    <w:rsid w:val="00F2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7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5">
    <w:name w:val="heading 5"/>
    <w:basedOn w:val="a"/>
    <w:next w:val="a"/>
    <w:link w:val="50"/>
    <w:qFormat/>
    <w:rsid w:val="00925EB4"/>
    <w:pPr>
      <w:keepNext/>
      <w:suppressAutoHyphens w:val="0"/>
      <w:jc w:val="both"/>
      <w:outlineLvl w:val="4"/>
    </w:pPr>
    <w:rPr>
      <w:rFonts w:ascii="Bookman Old Style" w:hAnsi="Bookman Old Style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C7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List Paragraph"/>
    <w:basedOn w:val="a"/>
    <w:uiPriority w:val="34"/>
    <w:qFormat/>
    <w:rsid w:val="0027117E"/>
    <w:pPr>
      <w:ind w:left="720"/>
      <w:contextualSpacing/>
    </w:pPr>
  </w:style>
  <w:style w:type="paragraph" w:customStyle="1" w:styleId="FR1">
    <w:name w:val="FR1"/>
    <w:rsid w:val="009A7D05"/>
    <w:pPr>
      <w:widowControl w:val="0"/>
      <w:autoSpaceDE w:val="0"/>
      <w:autoSpaceDN w:val="0"/>
      <w:adjustRightInd w:val="0"/>
      <w:spacing w:after="0" w:line="300" w:lineRule="auto"/>
      <w:ind w:firstLine="114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ody Text Indent"/>
    <w:basedOn w:val="a"/>
    <w:link w:val="a7"/>
    <w:rsid w:val="009A7D05"/>
    <w:pPr>
      <w:suppressAutoHyphens w:val="0"/>
      <w:autoSpaceDE w:val="0"/>
      <w:autoSpaceDN w:val="0"/>
      <w:jc w:val="center"/>
    </w:pPr>
    <w:rPr>
      <w:rFonts w:ascii="Bookman Old Style" w:hAnsi="Bookman Old Style"/>
      <w:sz w:val="12"/>
      <w:szCs w:val="12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9A7D05"/>
    <w:rPr>
      <w:rFonts w:ascii="Bookman Old Style" w:eastAsia="Times New Roman" w:hAnsi="Bookman Old Style" w:cs="Times New Roman"/>
      <w:sz w:val="12"/>
      <w:szCs w:val="12"/>
      <w:lang w:eastAsia="ru-RU"/>
    </w:rPr>
  </w:style>
  <w:style w:type="character" w:customStyle="1" w:styleId="50">
    <w:name w:val="Заголовок 5 Знак"/>
    <w:basedOn w:val="a0"/>
    <w:link w:val="5"/>
    <w:rsid w:val="00925EB4"/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paragraph" w:customStyle="1" w:styleId="21">
    <w:name w:val="Основной текст 21"/>
    <w:basedOn w:val="a"/>
    <w:rsid w:val="00925EB4"/>
    <w:pPr>
      <w:spacing w:after="120" w:line="48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7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5">
    <w:name w:val="heading 5"/>
    <w:basedOn w:val="a"/>
    <w:next w:val="a"/>
    <w:link w:val="50"/>
    <w:qFormat/>
    <w:rsid w:val="00925EB4"/>
    <w:pPr>
      <w:keepNext/>
      <w:suppressAutoHyphens w:val="0"/>
      <w:jc w:val="both"/>
      <w:outlineLvl w:val="4"/>
    </w:pPr>
    <w:rPr>
      <w:rFonts w:ascii="Bookman Old Style" w:hAnsi="Bookman Old Style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C7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List Paragraph"/>
    <w:basedOn w:val="a"/>
    <w:uiPriority w:val="34"/>
    <w:qFormat/>
    <w:rsid w:val="0027117E"/>
    <w:pPr>
      <w:ind w:left="720"/>
      <w:contextualSpacing/>
    </w:pPr>
  </w:style>
  <w:style w:type="paragraph" w:customStyle="1" w:styleId="FR1">
    <w:name w:val="FR1"/>
    <w:rsid w:val="009A7D05"/>
    <w:pPr>
      <w:widowControl w:val="0"/>
      <w:autoSpaceDE w:val="0"/>
      <w:autoSpaceDN w:val="0"/>
      <w:adjustRightInd w:val="0"/>
      <w:spacing w:after="0" w:line="300" w:lineRule="auto"/>
      <w:ind w:firstLine="114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ody Text Indent"/>
    <w:basedOn w:val="a"/>
    <w:link w:val="a7"/>
    <w:rsid w:val="009A7D05"/>
    <w:pPr>
      <w:suppressAutoHyphens w:val="0"/>
      <w:autoSpaceDE w:val="0"/>
      <w:autoSpaceDN w:val="0"/>
      <w:jc w:val="center"/>
    </w:pPr>
    <w:rPr>
      <w:rFonts w:ascii="Bookman Old Style" w:hAnsi="Bookman Old Style"/>
      <w:sz w:val="12"/>
      <w:szCs w:val="12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9A7D05"/>
    <w:rPr>
      <w:rFonts w:ascii="Bookman Old Style" w:eastAsia="Times New Roman" w:hAnsi="Bookman Old Style" w:cs="Times New Roman"/>
      <w:sz w:val="12"/>
      <w:szCs w:val="12"/>
      <w:lang w:eastAsia="ru-RU"/>
    </w:rPr>
  </w:style>
  <w:style w:type="character" w:customStyle="1" w:styleId="50">
    <w:name w:val="Заголовок 5 Знак"/>
    <w:basedOn w:val="a0"/>
    <w:link w:val="5"/>
    <w:rsid w:val="00925EB4"/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paragraph" w:customStyle="1" w:styleId="21">
    <w:name w:val="Основной текст 21"/>
    <w:basedOn w:val="a"/>
    <w:rsid w:val="00925EB4"/>
    <w:pPr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456-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show/2456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3787</Words>
  <Characters>2159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2016-01-21T11:59:00Z</cp:lastPrinted>
  <dcterms:created xsi:type="dcterms:W3CDTF">2016-01-21T06:41:00Z</dcterms:created>
  <dcterms:modified xsi:type="dcterms:W3CDTF">2016-03-17T12:05:00Z</dcterms:modified>
</cp:coreProperties>
</file>